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3" w:rsidRDefault="006B1CE3" w:rsidP="00B87D64">
      <w:pPr>
        <w:autoSpaceDE w:val="0"/>
        <w:spacing w:after="0" w:line="240" w:lineRule="auto"/>
        <w:ind w:left="-284" w:right="-174"/>
        <w:jc w:val="both"/>
        <w:rPr>
          <w:rFonts w:ascii="Arial" w:hAnsi="Arial"/>
          <w:sz w:val="20"/>
          <w:szCs w:val="20"/>
          <w:lang w:eastAsia="ru-RU"/>
        </w:rPr>
      </w:pPr>
      <w:r>
        <w:rPr>
          <w:rFonts w:ascii="Cambria" w:hAnsi="Cambria"/>
          <w:b/>
          <w:bCs/>
          <w:kern w:val="32"/>
          <w:sz w:val="32"/>
          <w:szCs w:val="32"/>
          <w:shd w:val="clear" w:color="auto" w:fill="FFFFFF"/>
        </w:rPr>
        <w:br/>
      </w:r>
      <w:hyperlink r:id="rId7" w:history="1">
        <w:r w:rsidRPr="00DC205C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«Василий Чапаев»</w:t>
        </w:r>
      </w:hyperlink>
      <w:r w:rsidRPr="00DC205C">
        <w:rPr>
          <w:rFonts w:ascii="Arial" w:hAnsi="Arial"/>
          <w:sz w:val="20"/>
          <w:szCs w:val="20"/>
        </w:rPr>
        <w:t xml:space="preserve"> – </w:t>
      </w:r>
      <w:r w:rsidRPr="006F4DFE">
        <w:rPr>
          <w:rFonts w:ascii="Arial" w:hAnsi="Arial"/>
          <w:sz w:val="20"/>
          <w:szCs w:val="20"/>
          <w:lang w:eastAsia="ru-RU"/>
        </w:rPr>
        <w:t>комфортабельный двухпалубный теплоход проекта 305, построенный в Венгрии, прошедший полную модернизацию и превосходящий многие двухпалубные суда по об</w:t>
      </w:r>
      <w:r>
        <w:rPr>
          <w:rFonts w:ascii="Arial" w:hAnsi="Arial"/>
          <w:sz w:val="20"/>
          <w:szCs w:val="20"/>
          <w:lang w:eastAsia="ru-RU"/>
        </w:rPr>
        <w:t>ъ</w:t>
      </w:r>
      <w:r w:rsidRPr="006F4DFE">
        <w:rPr>
          <w:rFonts w:ascii="Arial" w:hAnsi="Arial"/>
          <w:sz w:val="20"/>
          <w:szCs w:val="20"/>
          <w:lang w:eastAsia="ru-RU"/>
        </w:rPr>
        <w:t>ему обновленных интерьеров кают и общественных помещений.</w:t>
      </w:r>
    </w:p>
    <w:p w:rsidR="006B1CE3" w:rsidRDefault="006B1CE3" w:rsidP="00B87D64">
      <w:pPr>
        <w:pStyle w:val="NormalWeb"/>
        <w:shd w:val="clear" w:color="auto" w:fill="FFFFFF"/>
        <w:spacing w:before="0" w:after="150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6F4DFE">
        <w:rPr>
          <w:rFonts w:ascii="Arial" w:hAnsi="Arial" w:cs="Arial"/>
          <w:sz w:val="20"/>
          <w:szCs w:val="20"/>
          <w:lang w:eastAsia="ru-RU"/>
        </w:rPr>
        <w:t>«Василий Чапаев» является первым круизным судном, с которым компания начала работу. Произошло это в 2004 году. Теплоход сразу полюбился туристам своими интересными маршрутами и непередаваемой атмосферой домашнего уюта. Опытный и вежливый персонал окружает гостей заботой и вниманием с первых минут их пребывания на борту. На теплоходе представлен широкий спектр кают: каюты с частичными удобствами, со всеми удобствами (душ, туалет, умывальник), кроме того есть каюты увеличенной площади и каюты класса «Полулюкс». Каждая каюта на теплоходе оборудована холодильником, телевизором с приемом спутниковых каналов, кондиционером и телефоном внутренней связи.</w:t>
      </w:r>
    </w:p>
    <w:p w:rsidR="006B1CE3" w:rsidRDefault="006B1CE3" w:rsidP="006F4DFE">
      <w:pPr>
        <w:pStyle w:val="NormalWeb"/>
        <w:shd w:val="clear" w:color="auto" w:fill="FFFFFF"/>
        <w:spacing w:before="0" w:after="150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6F4DFE">
        <w:rPr>
          <w:rFonts w:ascii="Arial" w:hAnsi="Arial" w:cs="Arial"/>
          <w:sz w:val="20"/>
          <w:szCs w:val="20"/>
          <w:lang w:eastAsia="ru-RU"/>
        </w:rPr>
        <w:t xml:space="preserve">На теплоходе-пансионате </w:t>
      </w:r>
      <w:r>
        <w:rPr>
          <w:rFonts w:ascii="Arial" w:hAnsi="Arial" w:cs="Arial"/>
          <w:sz w:val="20"/>
          <w:szCs w:val="20"/>
          <w:lang w:eastAsia="ru-RU"/>
        </w:rPr>
        <w:t>«</w:t>
      </w:r>
      <w:r w:rsidRPr="006F4DFE">
        <w:rPr>
          <w:rFonts w:ascii="Arial" w:hAnsi="Arial" w:cs="Arial"/>
          <w:sz w:val="20"/>
          <w:szCs w:val="20"/>
          <w:lang w:eastAsia="ru-RU"/>
        </w:rPr>
        <w:t>Василий Чапаев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6F4DFE">
        <w:rPr>
          <w:rFonts w:ascii="Arial" w:hAnsi="Arial" w:cs="Arial"/>
          <w:sz w:val="20"/>
          <w:szCs w:val="20"/>
          <w:lang w:eastAsia="ru-RU"/>
        </w:rPr>
        <w:t xml:space="preserve"> вы сможете отдохнуть с пользой для здоровья: ежедневная утренняя зарядка, занятия йогой и пилатесом с профессиональным инструктором, спортивные тренажеры для самостоятельных тренировок, фито-чай и кислородный коктейль </w:t>
      </w:r>
      <w:r>
        <w:rPr>
          <w:rFonts w:ascii="Arial" w:hAnsi="Arial" w:cs="Arial"/>
          <w:sz w:val="20"/>
          <w:szCs w:val="20"/>
          <w:lang w:eastAsia="ru-RU"/>
        </w:rPr>
        <w:t>–</w:t>
      </w:r>
      <w:r w:rsidRPr="006F4DFE">
        <w:rPr>
          <w:rFonts w:ascii="Arial" w:hAnsi="Arial" w:cs="Arial"/>
          <w:sz w:val="20"/>
          <w:szCs w:val="20"/>
          <w:lang w:eastAsia="ru-RU"/>
        </w:rPr>
        <w:t xml:space="preserve"> все это окажет оздоравливающее действие на ваш организм и придаст бодрости и активности.</w:t>
      </w:r>
    </w:p>
    <w:p w:rsidR="006B1CE3" w:rsidRDefault="006B1CE3" w:rsidP="006F4DFE">
      <w:pPr>
        <w:pStyle w:val="NormalWeb"/>
        <w:shd w:val="clear" w:color="auto" w:fill="FFFFFF"/>
        <w:spacing w:before="0" w:after="150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6F4DFE">
        <w:rPr>
          <w:rFonts w:ascii="Arial" w:hAnsi="Arial" w:cs="Arial"/>
          <w:sz w:val="20"/>
          <w:szCs w:val="20"/>
          <w:lang w:eastAsia="ru-RU"/>
        </w:rPr>
        <w:t xml:space="preserve">Питание в ресторане проходит в две смены, завтрак – </w:t>
      </w:r>
      <w:r>
        <w:rPr>
          <w:rFonts w:ascii="Arial" w:hAnsi="Arial" w:cs="Arial"/>
          <w:sz w:val="20"/>
          <w:szCs w:val="20"/>
          <w:lang w:eastAsia="ru-RU"/>
        </w:rPr>
        <w:t>«</w:t>
      </w:r>
      <w:r w:rsidRPr="006F4DFE">
        <w:rPr>
          <w:rFonts w:ascii="Arial" w:hAnsi="Arial" w:cs="Arial"/>
          <w:sz w:val="20"/>
          <w:szCs w:val="20"/>
          <w:lang w:eastAsia="ru-RU"/>
        </w:rPr>
        <w:t>шведский стол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6F4DFE">
        <w:rPr>
          <w:rFonts w:ascii="Arial" w:hAnsi="Arial" w:cs="Arial"/>
          <w:sz w:val="20"/>
          <w:szCs w:val="20"/>
          <w:lang w:eastAsia="ru-RU"/>
        </w:rPr>
        <w:t>, обед и ужин по заказной системе.</w:t>
      </w:r>
    </w:p>
    <w:p w:rsidR="006B1CE3" w:rsidRDefault="006B1CE3" w:rsidP="006F4DFE">
      <w:pPr>
        <w:pStyle w:val="NormalWeb"/>
        <w:shd w:val="clear" w:color="auto" w:fill="FFFFFF"/>
        <w:spacing w:before="0" w:after="150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6F4DFE">
        <w:rPr>
          <w:rFonts w:ascii="Arial" w:hAnsi="Arial" w:cs="Arial"/>
          <w:sz w:val="20"/>
          <w:szCs w:val="20"/>
          <w:lang w:eastAsia="ru-RU"/>
        </w:rPr>
        <w:t>На борту теплохода работает профессиональная арт-группа, которая сделает ваш отдых ярким и запоминающимся. Вашему в</w:t>
      </w:r>
      <w:r>
        <w:rPr>
          <w:rFonts w:ascii="Arial" w:hAnsi="Arial" w:cs="Arial"/>
          <w:sz w:val="20"/>
          <w:szCs w:val="20"/>
          <w:lang w:eastAsia="ru-RU"/>
        </w:rPr>
        <w:t xml:space="preserve">ниманию предлагаются концерты, </w:t>
      </w:r>
      <w:r w:rsidRPr="006F4DFE">
        <w:rPr>
          <w:rFonts w:ascii="Arial" w:hAnsi="Arial" w:cs="Arial"/>
          <w:sz w:val="20"/>
          <w:szCs w:val="20"/>
          <w:lang w:eastAsia="ru-RU"/>
        </w:rPr>
        <w:t>развлекательные программы, мастер-классы, детская анимация, тематические вечеринки и дискотеки​.</w:t>
      </w:r>
    </w:p>
    <w:p w:rsidR="006B1CE3" w:rsidRPr="006F4DFE" w:rsidRDefault="006B1CE3" w:rsidP="006F4DFE">
      <w:pPr>
        <w:pStyle w:val="NormalWeb"/>
        <w:shd w:val="clear" w:color="auto" w:fill="FFFFFF"/>
        <w:spacing w:before="0" w:after="150"/>
        <w:ind w:left="-284"/>
        <w:jc w:val="both"/>
        <w:rPr>
          <w:rFonts w:ascii="Arial" w:hAnsi="Arial" w:cs="Arial"/>
          <w:sz w:val="20"/>
          <w:szCs w:val="20"/>
          <w:lang w:eastAsia="ru-RU"/>
        </w:rPr>
      </w:pPr>
      <w:r w:rsidRPr="006F4DFE">
        <w:rPr>
          <w:rFonts w:ascii="Arial" w:hAnsi="Arial" w:cs="Arial"/>
          <w:sz w:val="20"/>
          <w:szCs w:val="20"/>
          <w:lang w:eastAsia="ru-RU"/>
        </w:rPr>
        <w:t>Во время стоянок для туристов проводятся познавательные экскурсии. Во многих городах на выбор предусмотрена альтернативная экскурсия, включенная в стоимость путевки, также предлагаются на выбор дополнительные экскурсии.</w:t>
      </w:r>
    </w:p>
    <w:p w:rsidR="006B1CE3" w:rsidRPr="006F4DFE" w:rsidRDefault="006B1CE3" w:rsidP="00B847DD">
      <w:pPr>
        <w:tabs>
          <w:tab w:val="left" w:pos="3969"/>
        </w:tabs>
        <w:autoSpaceDE w:val="0"/>
        <w:spacing w:after="0" w:line="240" w:lineRule="auto"/>
        <w:ind w:left="-284" w:right="-174"/>
        <w:jc w:val="both"/>
        <w:rPr>
          <w:rStyle w:val="Strong"/>
          <w:rFonts w:ascii="Arial" w:hAnsi="Arial" w:cs="Arial"/>
          <w:bCs/>
          <w:shd w:val="clear" w:color="auto" w:fill="FFFFFF"/>
        </w:rPr>
      </w:pPr>
      <w:r w:rsidRPr="006F4DFE">
        <w:rPr>
          <w:rFonts w:ascii="Arial" w:hAnsi="Arial" w:cs="Arial"/>
          <w:b/>
          <w:sz w:val="20"/>
          <w:szCs w:val="20"/>
        </w:rPr>
        <w:t xml:space="preserve">Интересные факты из биографии теплохода: </w:t>
      </w:r>
      <w:r>
        <w:rPr>
          <w:rFonts w:ascii="Arial" w:hAnsi="Arial" w:cs="Arial"/>
          <w:sz w:val="20"/>
          <w:szCs w:val="20"/>
          <w:shd w:val="clear" w:color="auto" w:fill="FFFFFF"/>
        </w:rPr>
        <w:t>«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>Василий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Чапаев» –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 xml:space="preserve"> первый в истории теплоход, совершивший круиз по маршруту Москва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 xml:space="preserve"> Пермь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 xml:space="preserve"> Уфа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 xml:space="preserve"> Москва. Это было в 2005 году. В 2009 году стал первым туристическим теплоходом, совершившим заход на реку Суру. В 2011 году </w:t>
      </w:r>
      <w:r>
        <w:rPr>
          <w:rFonts w:ascii="Arial" w:hAnsi="Arial" w:cs="Arial"/>
          <w:sz w:val="20"/>
          <w:szCs w:val="20"/>
          <w:shd w:val="clear" w:color="auto" w:fill="FFFFFF"/>
        </w:rPr>
        <w:t>«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>Василий Чапаев</w:t>
      </w:r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 xml:space="preserve"> совершил уникальный круиз-экспедицию </w:t>
      </w:r>
      <w:r>
        <w:rPr>
          <w:rFonts w:ascii="Arial" w:hAnsi="Arial" w:cs="Arial"/>
          <w:sz w:val="20"/>
          <w:szCs w:val="20"/>
          <w:shd w:val="clear" w:color="auto" w:fill="FFFFFF"/>
        </w:rPr>
        <w:t>«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>Притоки</w:t>
      </w:r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r w:rsidRPr="006F4DFE">
        <w:rPr>
          <w:rFonts w:ascii="Arial" w:hAnsi="Arial" w:cs="Arial"/>
          <w:sz w:val="20"/>
          <w:szCs w:val="20"/>
          <w:shd w:val="clear" w:color="auto" w:fill="FFFFFF"/>
        </w:rPr>
        <w:t>, в ходе которого зашел на реки Сура, Ветлуга и Вятка.</w:t>
      </w:r>
      <w:r w:rsidRPr="006F4DF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6134CD">
        <w:rPr>
          <w:rStyle w:val="Strong"/>
          <w:rFonts w:ascii="Arial" w:hAnsi="Arial" w:cs="Arial"/>
          <w:b w:val="0"/>
          <w:bCs/>
          <w:sz w:val="20"/>
          <w:szCs w:val="20"/>
          <w:shd w:val="clear" w:color="auto" w:fill="FFFFFF"/>
        </w:rPr>
        <w:t>В 2013 году стал теплоходом, впервые за 40 лет совершившим круиз по реке Вятк</w:t>
      </w:r>
      <w:r>
        <w:rPr>
          <w:rStyle w:val="Strong"/>
          <w:rFonts w:ascii="Arial" w:hAnsi="Arial" w:cs="Arial"/>
          <w:b w:val="0"/>
          <w:bCs/>
          <w:sz w:val="20"/>
          <w:szCs w:val="20"/>
          <w:shd w:val="clear" w:color="auto" w:fill="FFFFFF"/>
        </w:rPr>
        <w:t>е, а в 2016 году стал первым двупалубным круизным теплоходом, который впервые за 40лет зашел в город Киров</w:t>
      </w:r>
      <w:r w:rsidRPr="006134CD">
        <w:rPr>
          <w:rStyle w:val="Strong"/>
          <w:rFonts w:ascii="Arial" w:hAnsi="Arial" w:cs="Arial"/>
          <w:b w:val="0"/>
          <w:bCs/>
          <w:sz w:val="20"/>
          <w:szCs w:val="20"/>
          <w:shd w:val="clear" w:color="auto" w:fill="FFFFFF"/>
        </w:rPr>
        <w:t>.</w:t>
      </w:r>
    </w:p>
    <w:p w:rsidR="006B1CE3" w:rsidRPr="00146A53" w:rsidRDefault="006B1CE3" w:rsidP="00146A53">
      <w:pPr>
        <w:tabs>
          <w:tab w:val="left" w:pos="3969"/>
        </w:tabs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B1CE3" w:rsidRPr="00146A53" w:rsidRDefault="006B1CE3" w:rsidP="00146A53">
      <w:pPr>
        <w:tabs>
          <w:tab w:val="left" w:pos="3969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46A53">
        <w:rPr>
          <w:rFonts w:ascii="Arial" w:hAnsi="Arial" w:cs="Arial"/>
          <w:b/>
          <w:color w:val="000000"/>
          <w:sz w:val="20"/>
          <w:szCs w:val="20"/>
        </w:rPr>
        <w:t>Стоимость (руб./чел.) путевок на круизы теплохода «Василий Чапаев»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750"/>
        <w:gridCol w:w="747"/>
        <w:gridCol w:w="580"/>
        <w:gridCol w:w="3854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55"/>
      </w:tblGrid>
      <w:tr w:rsidR="006B1CE3" w:rsidRPr="00A06EC1" w:rsidTr="00265081">
        <w:trPr>
          <w:cantSplit/>
          <w:trHeight w:val="328"/>
          <w:tblHeader/>
        </w:trPr>
        <w:tc>
          <w:tcPr>
            <w:tcW w:w="195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Отпр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Приб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6B1CE3" w:rsidRPr="00A06EC1" w:rsidRDefault="006B1CE3" w:rsidP="00436E8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7000B0">
            <w:pPr>
              <w:tabs>
                <w:tab w:val="left" w:pos="396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Б3н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843196">
            <w:pPr>
              <w:tabs>
                <w:tab w:val="left" w:pos="396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Б4н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Б2/2э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7000B0">
            <w:pPr>
              <w:tabs>
                <w:tab w:val="left" w:pos="3969"/>
              </w:tabs>
              <w:spacing w:after="0" w:line="240" w:lineRule="auto"/>
              <w:ind w:lef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Б2/2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843196">
            <w:pPr>
              <w:tabs>
                <w:tab w:val="left" w:pos="3969"/>
              </w:tabs>
              <w:spacing w:after="0" w:line="240" w:lineRule="auto"/>
              <w:ind w:lef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5330E3">
            <w:pPr>
              <w:tabs>
                <w:tab w:val="left" w:pos="3969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А2(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5330E3">
            <w:pPr>
              <w:tabs>
                <w:tab w:val="left" w:pos="3969"/>
              </w:tabs>
              <w:spacing w:after="0" w:line="240" w:lineRule="auto"/>
              <w:ind w:lef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А2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ПЛ2</w:t>
            </w:r>
          </w:p>
        </w:tc>
        <w:tc>
          <w:tcPr>
            <w:tcW w:w="238" w:type="pct"/>
            <w:shd w:val="clear" w:color="auto" w:fill="D9D9D9"/>
            <w:vAlign w:val="center"/>
          </w:tcPr>
          <w:p w:rsidR="006B1CE3" w:rsidRPr="00A06EC1" w:rsidRDefault="006B1CE3" w:rsidP="00146A53">
            <w:pPr>
              <w:tabs>
                <w:tab w:val="left" w:pos="3969"/>
              </w:tabs>
              <w:spacing w:after="0" w:line="240" w:lineRule="auto"/>
              <w:ind w:left="-107" w:right="-9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ПЛ1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ВЧ01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30.04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(13:00)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10.05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(--:--)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НижнийНовгород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Свияжск – Казань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Болгар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Мамадыш – Вятские Поляны – Медведок (Нолинск, Уржум) – Советск – Котельнич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Киров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(«На Вятку – 1»)</w:t>
            </w:r>
            <w:r w:rsidRPr="00380F1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.25pt;height:10.5pt;visibility:visible">
                  <v:imagedata r:id="rId8" o:title=""/>
                </v:shape>
              </w:pic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69300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76900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91600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94600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103900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ВЧ02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10.05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(--:--)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21.05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(21:00)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Киров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Котельнич – Советск – Медведок (Уржум, Нолинск) – Вятские Поляны – Мамадыш – Чистополь – Чебоксары – Нижний Новгород – Муром – Касимов – Константиново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 («С Вятки на Оку»)</w:t>
            </w:r>
            <w:r w:rsidRPr="00380F1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i1026" type="#_x0000_t75" style="width:11.25pt;height:10.5pt;visibility:visible">
                  <v:imagedata r:id="rId8" o:title=""/>
                </v:shape>
              </w:pic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41700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78800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87500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104200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107700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118200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ВЧ03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22.05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(12:00)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25.05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Константиново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24500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30200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33100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ВЧ04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25.05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(17:30)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27.05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(20:00)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Константиново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23900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26200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ВЧ05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28.05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(12:00)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05.06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Касимов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Павлово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Муром – Рязань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70500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77400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ВЧ06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05.06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(17:30)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09.06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Рязань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40600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44600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ВЧ07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09.06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(17:30)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12.06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(20:00)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Рязань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 («Праздничный»)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36900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40500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ВЧ08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13.06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(13:30)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20.06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Касимов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Муром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Рязань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49300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54700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67300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73900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ВЧ09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20.06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(15:30)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28.06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Касимов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Павлово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Муром – Рязань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61300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73000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75400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82800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ВЧ10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28.06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(17:30)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11.07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(18:00)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Коломна – Константиново – Рязань – Касимов – Муром – Павлово – Макарьев – Свияжск – Казань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Тетюши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Болгар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Чебоксары – Козьмодемьянск – Нижний Новгород – Плес – Кострома – Ярославль – Тутаев – Мышкин – Углич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(«Московская кругосветка и жемчужины Татарстана»)</w:t>
            </w:r>
            <w:r w:rsidRPr="00380F1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i1027" type="#_x0000_t75" style="width:11.25pt;height:10.5pt;visibility:visible">
                  <v:imagedata r:id="rId8" o:title=""/>
                </v:shape>
              </w:pic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63200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102600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97200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107900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128500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124900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130200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142900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ВЧ11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12.07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(12:30)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28.07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(09:00)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Углич – Мышкин – Ярославль – Нижний Новгород – Чебоксары – Мариинский Посад – Чистополь – Бирск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Уфа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Елабуга – Нижнекамск – Казань – Свияжск – Козьмодемьянск – Чкаловск – Кострома – Дубна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67600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109800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104000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115500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137500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136300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142100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156000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ВЧ12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28.07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(16:00)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05.08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(09:00)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Углич – Череповец (Белозерск)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Горицы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Кузино – Ирма (Вологда)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Весьегонск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Тутаев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Рыбинск – Калязин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(«Северные жемчужины»)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70700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73100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ВЧ13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05.08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(16:00)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14.08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(18:00)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Углич – Ярославль – Чкаловск – Городец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Чебоксары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Ядрин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р.Сура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Нижний Новгород – Кострома – Мышкин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(«На Суру»)</w:t>
            </w:r>
            <w:r w:rsidRPr="00380F1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i1028" type="#_x0000_t75" style="width:11.25pt;height:10.5pt;visibility:visible">
                  <v:imagedata r:id="rId8" o:title=""/>
                </v:shape>
              </w:pic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59400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78600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81200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89100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ВЧ14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15.08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(12:30)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31.08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(11:00)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Углич – Мышкин – Ярославль – Нижний Новгород – Чебоксары – Мариинский Посад – Чистополь – Бирск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Уфа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Елабуга – Нижнекамск – Казань – Свияжск – Козьмодемьянск – Чкаловск – Кострома – Калязин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52600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60800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99500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110500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131500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130400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136000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149200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ВЧ16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31.08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(19:30)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08.09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(21:00)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Калязин – Ярославль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НижнийНовгород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– Муром – Касимов – Константиново – Коломна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>) ("Московская кругосветка")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47100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49500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59000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60900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66900</w:t>
            </w:r>
          </w:p>
        </w:tc>
      </w:tr>
      <w:tr w:rsidR="006B1CE3" w:rsidRPr="00A06EC1" w:rsidTr="00265081">
        <w:trPr>
          <w:cantSplit/>
          <w:trHeight w:val="1052"/>
        </w:trPr>
        <w:tc>
          <w:tcPr>
            <w:tcW w:w="195" w:type="pct"/>
            <w:vAlign w:val="center"/>
          </w:tcPr>
          <w:p w:rsidR="006B1CE3" w:rsidRPr="00A06EC1" w:rsidRDefault="006B1CE3" w:rsidP="009B165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ВЧ17</w:t>
            </w:r>
          </w:p>
        </w:tc>
        <w:tc>
          <w:tcPr>
            <w:tcW w:w="234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09.09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(12:00)</w:t>
            </w:r>
          </w:p>
        </w:tc>
        <w:tc>
          <w:tcPr>
            <w:tcW w:w="233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/>
                <w:sz w:val="16"/>
                <w:szCs w:val="16"/>
                <w:lang w:val="en-US"/>
              </w:rPr>
              <w:t>13.09</w:t>
            </w:r>
          </w:p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(10:00)</w:t>
            </w:r>
          </w:p>
        </w:tc>
        <w:tc>
          <w:tcPr>
            <w:tcW w:w="181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04" w:type="pct"/>
            <w:vAlign w:val="center"/>
          </w:tcPr>
          <w:p w:rsidR="006B1CE3" w:rsidRPr="00B87D64" w:rsidRDefault="006B1CE3" w:rsidP="006B03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87D64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ЮРВ</w:t>
            </w:r>
            <w:r w:rsidRPr="00B87D64">
              <w:rPr>
                <w:rFonts w:ascii="Arial" w:hAnsi="Arial" w:cs="Arial"/>
                <w:sz w:val="16"/>
                <w:szCs w:val="16"/>
              </w:rPr>
              <w:t xml:space="preserve">) – Константиново – Касимов – Муром – Павлово – </w:t>
            </w:r>
            <w:r w:rsidRPr="00B87D64">
              <w:rPr>
                <w:rFonts w:ascii="Arial" w:hAnsi="Arial" w:cs="Arial"/>
                <w:b/>
                <w:sz w:val="16"/>
                <w:szCs w:val="16"/>
              </w:rPr>
              <w:t>НижнийНовгород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12700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23900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26500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31600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31300</w:t>
            </w:r>
          </w:p>
        </w:tc>
        <w:tc>
          <w:tcPr>
            <w:tcW w:w="247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32600</w:t>
            </w:r>
          </w:p>
        </w:tc>
        <w:tc>
          <w:tcPr>
            <w:tcW w:w="238" w:type="pct"/>
            <w:vAlign w:val="center"/>
          </w:tcPr>
          <w:p w:rsidR="006B1CE3" w:rsidRPr="00A06EC1" w:rsidRDefault="006B1CE3" w:rsidP="006B03D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06E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35800</w:t>
            </w:r>
          </w:p>
        </w:tc>
      </w:tr>
    </w:tbl>
    <w:p w:rsidR="006B1CE3" w:rsidRPr="00F07F7A" w:rsidRDefault="006B1CE3" w:rsidP="00146A53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B1CE3" w:rsidRPr="00C35740" w:rsidRDefault="006B1CE3" w:rsidP="006134CD">
      <w:pPr>
        <w:tabs>
          <w:tab w:val="left" w:pos="3969"/>
        </w:tabs>
        <w:spacing w:after="0" w:line="240" w:lineRule="auto"/>
        <w:ind w:left="-284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20"/>
          <w:szCs w:val="20"/>
        </w:rPr>
        <w:t>Время отправления и прибытия указано московское.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46A53">
        <w:rPr>
          <w:rFonts w:ascii="Arial" w:hAnsi="Arial" w:cs="Arial"/>
          <w:b/>
          <w:color w:val="000000"/>
          <w:sz w:val="20"/>
          <w:szCs w:val="20"/>
        </w:rPr>
        <w:t>Компания оставляет за собой право на дальнейшее изменение стоимости и расписания круизов</w:t>
      </w:r>
      <w:r w:rsidRPr="00146A53">
        <w:rPr>
          <w:rFonts w:ascii="Arial" w:hAnsi="Arial" w:cs="Arial"/>
          <w:b/>
          <w:color w:val="000000"/>
          <w:sz w:val="18"/>
          <w:szCs w:val="16"/>
        </w:rPr>
        <w:t>.</w:t>
      </w:r>
    </w:p>
    <w:p w:rsidR="006B1CE3" w:rsidRPr="0098269D" w:rsidRDefault="006B1CE3" w:rsidP="002B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1CE3" w:rsidRPr="0098269D" w:rsidRDefault="006B1CE3" w:rsidP="00B87D6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80F10">
        <w:rPr>
          <w:rFonts w:ascii="Tahoma" w:hAnsi="Tahoma" w:cs="Tahoma"/>
          <w:noProof/>
          <w:sz w:val="20"/>
          <w:szCs w:val="24"/>
          <w:lang w:eastAsia="ru-RU"/>
        </w:rPr>
        <w:pict>
          <v:shape id="_x0000_i1029" type="#_x0000_t75" style="width:14.25pt;height:14.25pt;visibility:visible">
            <v:imagedata r:id="rId8" o:title=""/>
          </v:shape>
        </w:pict>
      </w:r>
      <w:r w:rsidRPr="00C35740">
        <w:rPr>
          <w:rFonts w:ascii="Arial" w:hAnsi="Arial" w:cs="Arial"/>
          <w:sz w:val="20"/>
          <w:szCs w:val="24"/>
        </w:rPr>
        <w:t>- Рейс входит в «Золотую коллекцию круизов». «Золотая коллекция» – это самые лучшие речные круизы по России. Они выделяются среди всех круизных предложений – это эксклюзивные маршруты, необычная и интересная экскурсионная программа, уютная атмосфера на борту и, как всегда, прекрасный сервис для наших клиентов.</w:t>
      </w:r>
    </w:p>
    <w:p w:rsidR="006B1CE3" w:rsidRPr="00C35740" w:rsidRDefault="006B1CE3" w:rsidP="002B3C15">
      <w:pPr>
        <w:tabs>
          <w:tab w:val="left" w:pos="3969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18"/>
          <w:szCs w:val="18"/>
        </w:rPr>
      </w:pPr>
    </w:p>
    <w:p w:rsidR="006B1CE3" w:rsidRPr="00B80814" w:rsidRDefault="006B1CE3" w:rsidP="00897EEB">
      <w:pPr>
        <w:tabs>
          <w:tab w:val="left" w:pos="3969"/>
        </w:tabs>
        <w:spacing w:after="0" w:line="240" w:lineRule="auto"/>
        <w:ind w:left="-284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46A53">
        <w:rPr>
          <w:rFonts w:ascii="Arial" w:hAnsi="Arial" w:cs="Arial"/>
          <w:b/>
          <w:color w:val="000000"/>
          <w:sz w:val="20"/>
          <w:szCs w:val="20"/>
          <w:u w:val="single"/>
        </w:rPr>
        <w:t>В стоимость включено</w:t>
      </w:r>
      <w:r w:rsidRPr="00146A53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146A53">
        <w:rPr>
          <w:rFonts w:ascii="Arial" w:hAnsi="Arial" w:cs="Arial"/>
          <w:color w:val="000000"/>
          <w:sz w:val="20"/>
          <w:szCs w:val="20"/>
        </w:rPr>
        <w:t>проживание в каюте выбранной категории, трехразовое питание, постельные принадлежности, экскурсионное обслуживание, путевая информация и развлекательная программа на борту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br/>
      </w:r>
    </w:p>
    <w:p w:rsidR="006B1CE3" w:rsidRDefault="006B1CE3" w:rsidP="00897EEB">
      <w:pPr>
        <w:pStyle w:val="NormalWeb"/>
        <w:shd w:val="clear" w:color="auto" w:fill="FFFFFF"/>
        <w:spacing w:before="0" w:after="0"/>
        <w:ind w:left="-284"/>
        <w:rPr>
          <w:rFonts w:ascii="Helvetica" w:hAnsi="Helvetica"/>
          <w:b/>
          <w:bCs/>
          <w:color w:val="000000"/>
          <w:sz w:val="20"/>
          <w:lang w:eastAsia="ru-RU"/>
        </w:rPr>
      </w:pP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b/>
          <w:bCs/>
          <w:color w:val="FF0000"/>
          <w:sz w:val="20"/>
          <w:lang w:eastAsia="ru-RU"/>
        </w:rPr>
      </w:pPr>
      <w:r w:rsidRPr="006134CD">
        <w:rPr>
          <w:rFonts w:ascii="Helvetica" w:hAnsi="Helvetica"/>
          <w:b/>
          <w:bCs/>
          <w:color w:val="000000"/>
          <w:sz w:val="20"/>
          <w:u w:val="single"/>
          <w:lang w:eastAsia="ru-RU"/>
        </w:rPr>
        <w:t>СКИДКИ:</w:t>
      </w:r>
      <w:r>
        <w:rPr>
          <w:rFonts w:ascii="Helvetica" w:hAnsi="Helvetica"/>
          <w:b/>
          <w:bCs/>
          <w:color w:val="000000"/>
          <w:sz w:val="20"/>
          <w:lang w:eastAsia="ru-RU"/>
        </w:rPr>
        <w:br/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>При </w:t>
      </w:r>
      <w:r w:rsidRPr="00D849C8">
        <w:rPr>
          <w:rFonts w:ascii="Arial" w:hAnsi="Arial" w:cs="Arial"/>
          <w:b/>
          <w:bCs/>
          <w:color w:val="000000"/>
          <w:sz w:val="20"/>
          <w:lang w:eastAsia="ru-RU"/>
        </w:rPr>
        <w:t>100%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> оплате круиза действуют 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специальные сезонные скидки: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9%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100% оплате до 1 декабря 2017 года;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8%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100% оплате до 31 декабря 2017 года;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5%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бронировании до 31 декабря 2017 года и 100% оплате до 1 марта 2018 года;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3%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бронировании до 01 февраля 2018 года и 100% оплате до 1 марта 2018 года.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b/>
          <w:bCs/>
          <w:color w:val="333333"/>
          <w:sz w:val="20"/>
          <w:lang w:eastAsia="ru-RU"/>
        </w:rPr>
      </w:pP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br/>
        <w:t>–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 15%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 xml:space="preserve"> детям до 14 лет</w:t>
      </w:r>
      <w:r w:rsidRPr="00D849C8">
        <w:rPr>
          <w:rFonts w:ascii="Arial" w:hAnsi="Arial" w:cs="Arial"/>
          <w:color w:val="333333"/>
          <w:sz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(включительно);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Скидка на ребенка предоставляется при размещении в стандартных каютах, где места продаются по полной стоимости без дополнительных скидок (за верхне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е или за дополнительное место).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b/>
          <w:bCs/>
          <w:color w:val="333333"/>
          <w:sz w:val="20"/>
          <w:lang w:eastAsia="ru-RU"/>
        </w:rPr>
      </w:pP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 5%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группам от 20 человек;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 5%*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сотрудникам силовых ведомств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(данная скидка предоставляется действующим сотрудникам силовых структур, а также членам их семей, при предъявлении подтверждающих документов);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 3%*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3333"/>
          <w:sz w:val="20"/>
          <w:lang w:eastAsia="ru-RU"/>
        </w:rPr>
        <w:t>«с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кидка имениннику</w:t>
      </w:r>
      <w:r>
        <w:rPr>
          <w:rFonts w:ascii="Arial" w:hAnsi="Arial" w:cs="Arial"/>
          <w:b/>
          <w:bCs/>
          <w:color w:val="333333"/>
          <w:sz w:val="20"/>
          <w:lang w:eastAsia="ru-RU"/>
        </w:rPr>
        <w:t>»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– 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предоставляется при совпадении даты рождения с временем круиза +/- 2 дня до и после.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*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не суммируется со скидкой постоянного клиента и между собой.</w:t>
      </w:r>
    </w:p>
    <w:p w:rsidR="006B1CE3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Скидка сотрудникам силовых ведомств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не суммируется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со скидкой имениннику.</w:t>
      </w:r>
    </w:p>
    <w:p w:rsidR="006B1CE3" w:rsidRPr="00D849C8" w:rsidRDefault="006B1CE3" w:rsidP="00BA5F00">
      <w:pPr>
        <w:pStyle w:val="NormalWeb"/>
        <w:shd w:val="clear" w:color="auto" w:fill="FFFFFF"/>
        <w:spacing w:before="0" w:after="0"/>
        <w:ind w:left="-284"/>
        <w:jc w:val="both"/>
        <w:rPr>
          <w:rFonts w:ascii="Helvetica" w:hAnsi="Helvetica"/>
          <w:b/>
          <w:bCs/>
          <w:color w:val="000000"/>
          <w:sz w:val="20"/>
          <w:lang w:eastAsia="ru-RU"/>
        </w:rPr>
      </w:pP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Скидка именинникам и сотрудник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а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м силовых ведомств предоставляется только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на основные места.</w:t>
      </w:r>
    </w:p>
    <w:p w:rsidR="006B1CE3" w:rsidRPr="00D849C8" w:rsidRDefault="006B1CE3" w:rsidP="00D849C8">
      <w:pPr>
        <w:spacing w:before="100" w:beforeAutospacing="1" w:after="100" w:afterAutospacing="1" w:line="312" w:lineRule="atLeast"/>
        <w:ind w:left="-284"/>
        <w:rPr>
          <w:rFonts w:ascii="Arial" w:hAnsi="Arial" w:cs="Arial"/>
          <w:color w:val="333333"/>
          <w:sz w:val="20"/>
          <w:szCs w:val="20"/>
          <w:lang w:eastAsia="ru-RU"/>
        </w:rPr>
      </w:pP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Скидки на размещение: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FF0000"/>
          <w:sz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40%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 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в каютах категории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«ПЛ1»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на дополнительное место;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FF0000"/>
          <w:sz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50%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 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в каютах категории 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«ПЛ2», «ПЛ3»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на дополнительное место;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D849C8">
        <w:rPr>
          <w:rFonts w:ascii="Arial" w:hAnsi="Arial" w:cs="Arial"/>
          <w:color w:val="FF0000"/>
          <w:sz w:val="20"/>
          <w:szCs w:val="20"/>
          <w:lang w:eastAsia="ru-RU"/>
        </w:rPr>
        <w:t>–</w:t>
      </w:r>
      <w:r w:rsidRPr="00D849C8">
        <w:rPr>
          <w:rFonts w:ascii="Arial" w:hAnsi="Arial" w:cs="Arial"/>
          <w:color w:val="FF0000"/>
          <w:sz w:val="20"/>
          <w:lang w:eastAsia="ru-RU"/>
        </w:rPr>
        <w:t> </w:t>
      </w:r>
      <w:r w:rsidRPr="00D849C8">
        <w:rPr>
          <w:rFonts w:ascii="Arial" w:hAnsi="Arial" w:cs="Arial"/>
          <w:b/>
          <w:bCs/>
          <w:color w:val="FF0000"/>
          <w:sz w:val="20"/>
          <w:lang w:eastAsia="ru-RU"/>
        </w:rPr>
        <w:t>25% 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в каютах категории</w:t>
      </w:r>
      <w:r w:rsidRPr="00D849C8">
        <w:rPr>
          <w:rFonts w:ascii="Arial" w:hAnsi="Arial" w:cs="Arial"/>
          <w:b/>
          <w:bCs/>
          <w:color w:val="333333"/>
          <w:sz w:val="20"/>
          <w:lang w:eastAsia="ru-RU"/>
        </w:rPr>
        <w:t> «А2 (II)», «Б3н», «Б4н»</w:t>
      </w:r>
      <w:r w:rsidRPr="00D849C8">
        <w:rPr>
          <w:rFonts w:ascii="Arial" w:hAnsi="Arial" w:cs="Arial"/>
          <w:color w:val="333333"/>
          <w:sz w:val="20"/>
          <w:szCs w:val="20"/>
          <w:lang w:eastAsia="ru-RU"/>
        </w:rPr>
        <w:t> на верхние места</w:t>
      </w:r>
      <w:r w:rsidRPr="00D849C8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6B1CE3" w:rsidRDefault="006B1CE3" w:rsidP="00BA5F00">
      <w:pPr>
        <w:spacing w:after="0" w:line="240" w:lineRule="auto"/>
        <w:ind w:left="-284"/>
        <w:jc w:val="both"/>
        <w:rPr>
          <w:rStyle w:val="Strong"/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FF0000"/>
          <w:sz w:val="20"/>
          <w:szCs w:val="20"/>
          <w:shd w:val="clear" w:color="auto" w:fill="FFFFFF"/>
        </w:rPr>
        <w:t>Круизы в рассрочку!</w:t>
      </w:r>
    </w:p>
    <w:p w:rsidR="006B1CE3" w:rsidRDefault="006B1CE3" w:rsidP="00BA5F00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Возможна минимальная первоначальная оплата путевки 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–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Cs/>
          <w:color w:val="FF0000"/>
          <w:sz w:val="20"/>
          <w:szCs w:val="20"/>
          <w:shd w:val="clear" w:color="auto" w:fill="FFFFFF"/>
        </w:rPr>
        <w:t>35%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стоимости. При этом 100% оплата возможна за 30 дней до круиза по цене, действующей на момент первоначальной оплаты. </w:t>
      </w:r>
    </w:p>
    <w:p w:rsidR="006B1CE3" w:rsidRDefault="006B1CE3" w:rsidP="00BA5F00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Сезонная скидка будет учтена в размере, действующем на момент 100% оплаты.</w:t>
      </w:r>
    </w:p>
    <w:p w:rsidR="006B1CE3" w:rsidRDefault="006B1CE3" w:rsidP="00897EEB">
      <w:pPr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</w:p>
    <w:p w:rsidR="006B1CE3" w:rsidRPr="00EC3C78" w:rsidRDefault="006B1CE3" w:rsidP="00897EEB">
      <w:pPr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Примечания: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для детей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до 5 лет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(без предоставления отдельного спального места и питания) проезд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бесплатный;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доплата за одноместное размещение в каютах категории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«А2 (I)»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составляет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+50%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стоимости основного места;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доплата за одноместное размещение в каютах категории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«Б2/2», «Б2/2э»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+65%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 стоимости основного места;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 каюты категории «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Б1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продаются в двухместном размещении по цене категории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«Б2/2э»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каюты категории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«Б3н»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«Б4н»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продаются в двухместном размещении по цене категории 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«Б2/2».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205C">
        <w:rPr>
          <w:rFonts w:ascii="Arial" w:hAnsi="Arial" w:cs="Arial"/>
          <w:b/>
          <w:sz w:val="20"/>
          <w:szCs w:val="20"/>
          <w:u w:val="single"/>
        </w:rPr>
        <w:t>Принципы классификации кают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sz w:val="20"/>
          <w:szCs w:val="20"/>
        </w:rPr>
        <w:t>На теплоходе существует две основных категории кают (кроме кают «Полулюкс»):</w:t>
      </w:r>
      <w:r w:rsidRPr="00DC205C">
        <w:rPr>
          <w:rFonts w:ascii="Arial" w:hAnsi="Arial" w:cs="Arial"/>
          <w:sz w:val="20"/>
          <w:szCs w:val="20"/>
        </w:rPr>
        <w:br/>
      </w:r>
      <w:r w:rsidRPr="00DC205C">
        <w:rPr>
          <w:rFonts w:ascii="Arial" w:hAnsi="Arial" w:cs="Arial"/>
          <w:b/>
          <w:sz w:val="20"/>
          <w:szCs w:val="20"/>
        </w:rPr>
        <w:t>«А»</w:t>
      </w:r>
      <w:r w:rsidRPr="00DC205C">
        <w:rPr>
          <w:rFonts w:ascii="Arial" w:hAnsi="Arial" w:cs="Arial"/>
          <w:sz w:val="20"/>
          <w:szCs w:val="20"/>
        </w:rPr>
        <w:t xml:space="preserve"> – каюты с удобствами (душ, туалет, умывальник в каюте); 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>«Б»</w:t>
      </w:r>
      <w:r w:rsidRPr="00DC205C">
        <w:rPr>
          <w:rFonts w:ascii="Arial" w:hAnsi="Arial" w:cs="Arial"/>
          <w:sz w:val="20"/>
          <w:szCs w:val="20"/>
        </w:rPr>
        <w:t xml:space="preserve"> – каюты с умывальником.</w:t>
      </w:r>
    </w:p>
    <w:p w:rsidR="006B1CE3" w:rsidRPr="00DC205C" w:rsidRDefault="006B1CE3" w:rsidP="00BA5F00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sz w:val="20"/>
          <w:szCs w:val="20"/>
        </w:rPr>
        <w:t xml:space="preserve">Цифра, следующая за литерой «А» или «Б», обозначает количество мест в каюте. Дальнейшие обозначения показывают степень комфортабельности или место расположения каюты на теплоходе: </w:t>
      </w:r>
      <w:r w:rsidRPr="00DC205C">
        <w:rPr>
          <w:rFonts w:ascii="Arial" w:hAnsi="Arial" w:cs="Arial"/>
          <w:b/>
          <w:bCs/>
          <w:sz w:val="20"/>
          <w:szCs w:val="20"/>
        </w:rPr>
        <w:t>«/2»</w:t>
      </w:r>
      <w:r w:rsidRPr="00DC205C">
        <w:rPr>
          <w:rFonts w:ascii="Arial" w:hAnsi="Arial" w:cs="Arial"/>
          <w:sz w:val="20"/>
          <w:szCs w:val="20"/>
        </w:rPr>
        <w:t xml:space="preserve"> – двухъярусная каюта, </w:t>
      </w:r>
      <w:r w:rsidRPr="00DC205C">
        <w:rPr>
          <w:rFonts w:ascii="Arial" w:hAnsi="Arial" w:cs="Arial"/>
          <w:b/>
          <w:bCs/>
          <w:sz w:val="20"/>
          <w:szCs w:val="20"/>
        </w:rPr>
        <w:t>«э»</w:t>
      </w:r>
      <w:r w:rsidRPr="00DC205C">
        <w:rPr>
          <w:rFonts w:ascii="Arial" w:hAnsi="Arial" w:cs="Arial"/>
          <w:sz w:val="20"/>
          <w:szCs w:val="20"/>
        </w:rPr>
        <w:t xml:space="preserve"> – экономичный вариант (каюты меньше по площади), </w:t>
      </w:r>
      <w:r w:rsidRPr="00DC205C">
        <w:rPr>
          <w:rFonts w:ascii="Arial" w:hAnsi="Arial" w:cs="Arial"/>
          <w:b/>
          <w:bCs/>
          <w:sz w:val="20"/>
          <w:szCs w:val="20"/>
        </w:rPr>
        <w:t>«н»</w:t>
      </w:r>
      <w:r w:rsidRPr="00DC205C">
        <w:rPr>
          <w:rFonts w:ascii="Arial" w:hAnsi="Arial" w:cs="Arial"/>
          <w:sz w:val="20"/>
          <w:szCs w:val="20"/>
        </w:rPr>
        <w:t xml:space="preserve"> – каюта расположена на нижней палубе. Основными местами в каютах </w:t>
      </w:r>
      <w:r w:rsidRPr="00DC205C">
        <w:rPr>
          <w:rFonts w:ascii="Arial" w:hAnsi="Arial" w:cs="Arial"/>
          <w:b/>
          <w:sz w:val="20"/>
          <w:szCs w:val="20"/>
        </w:rPr>
        <w:t>«А2 (</w:t>
      </w:r>
      <w:r w:rsidRPr="00DC205C">
        <w:rPr>
          <w:rFonts w:ascii="Arial" w:hAnsi="Arial" w:cs="Arial"/>
          <w:b/>
          <w:sz w:val="20"/>
          <w:szCs w:val="20"/>
          <w:lang w:val="en-US"/>
        </w:rPr>
        <w:t>II</w:t>
      </w:r>
      <w:r w:rsidRPr="00DC205C">
        <w:rPr>
          <w:rFonts w:ascii="Arial" w:hAnsi="Arial" w:cs="Arial"/>
          <w:b/>
          <w:sz w:val="20"/>
          <w:szCs w:val="20"/>
        </w:rPr>
        <w:t>)»</w:t>
      </w:r>
      <w:r w:rsidRPr="00DC205C">
        <w:rPr>
          <w:rFonts w:ascii="Arial" w:hAnsi="Arial" w:cs="Arial"/>
          <w:sz w:val="20"/>
          <w:szCs w:val="20"/>
        </w:rPr>
        <w:t xml:space="preserve"> (двухъярусные каюты) считаются нижние места. Верхние места продаются как дополнительные.</w:t>
      </w:r>
    </w:p>
    <w:p w:rsidR="006B1CE3" w:rsidRPr="000C465C" w:rsidRDefault="006B1CE3" w:rsidP="007571A4">
      <w:pPr>
        <w:pStyle w:val="NormalWeb"/>
        <w:tabs>
          <w:tab w:val="left" w:pos="9072"/>
        </w:tabs>
        <w:spacing w:before="0" w:after="0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6B1CE3" w:rsidRPr="00BA5F00" w:rsidRDefault="006B1CE3" w:rsidP="007571A4">
      <w:pPr>
        <w:pStyle w:val="NormalWeb"/>
        <w:tabs>
          <w:tab w:val="left" w:pos="9072"/>
        </w:tabs>
        <w:spacing w:before="0" w:after="0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A5F00">
        <w:rPr>
          <w:rFonts w:ascii="Arial" w:hAnsi="Arial" w:cs="Arial"/>
          <w:b/>
          <w:bCs/>
          <w:sz w:val="20"/>
          <w:szCs w:val="20"/>
          <w:u w:val="single"/>
        </w:rPr>
        <w:t>Краткое описание кают теплохода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205C">
        <w:rPr>
          <w:rFonts w:ascii="Arial" w:hAnsi="Arial" w:cs="Arial"/>
          <w:b/>
          <w:sz w:val="20"/>
          <w:szCs w:val="20"/>
          <w:u w:val="single"/>
        </w:rPr>
        <w:br/>
        <w:t>Средняя палуба</w:t>
      </w:r>
    </w:p>
    <w:p w:rsidR="006B1CE3" w:rsidRDefault="006B1CE3" w:rsidP="00BA5F00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205C">
        <w:rPr>
          <w:rFonts w:ascii="Arial" w:hAnsi="Arial" w:cs="Arial"/>
          <w:b/>
          <w:sz w:val="20"/>
          <w:szCs w:val="20"/>
        </w:rPr>
        <w:t xml:space="preserve">ПЛ1 </w:t>
      </w:r>
      <w:r w:rsidRPr="00DC205C">
        <w:rPr>
          <w:rFonts w:ascii="Arial" w:hAnsi="Arial" w:cs="Arial"/>
          <w:sz w:val="20"/>
          <w:szCs w:val="20"/>
        </w:rPr>
        <w:t xml:space="preserve">(Полулюкс № 18)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однокомнатная каюта повышенной комфортности со всеми удобствами (душ, туалет, умывальник, кондиционер). В каюте: две односпальные кровати, двухместный диван, стол, кондиционер (холод/тепло), холодильник, телевизор, фен, телефон внутренней связи, шкаф, три обзорных окна. Также к услугам туристов в каюте: банные халаты, тапочки, набор посуды и столовых приборов, питьевая вода.</w:t>
      </w:r>
    </w:p>
    <w:p w:rsidR="006B1CE3" w:rsidRDefault="006B1CE3" w:rsidP="00BA5F00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6B1CE3" w:rsidRPr="00DC205C" w:rsidRDefault="006B1CE3" w:rsidP="00BA5F00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>ПЛ2</w:t>
      </w:r>
      <w:r w:rsidRPr="00DC205C">
        <w:rPr>
          <w:rFonts w:ascii="Arial" w:hAnsi="Arial" w:cs="Arial"/>
          <w:sz w:val="20"/>
          <w:szCs w:val="20"/>
        </w:rPr>
        <w:t xml:space="preserve"> (Полулюксы №</w:t>
      </w:r>
      <w:r>
        <w:rPr>
          <w:rFonts w:ascii="Arial" w:hAnsi="Arial" w:cs="Arial"/>
          <w:sz w:val="20"/>
          <w:szCs w:val="20"/>
        </w:rPr>
        <w:t>№</w:t>
      </w:r>
      <w:r w:rsidRPr="00DC205C">
        <w:rPr>
          <w:rFonts w:ascii="Arial" w:hAnsi="Arial" w:cs="Arial"/>
          <w:sz w:val="20"/>
          <w:szCs w:val="20"/>
        </w:rPr>
        <w:t xml:space="preserve"> 26, 28, 30) – двухместная каюта повышенной комфортности. Каюта со всеми удобствами (умывальник, туалет, душ, кондиционер).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каюте: два раскладных дивана, холодильник, телевизор с приемом спутниковых каналов, кондиционер (холод/тепло), телефон внутренней связи, шкаф, столик, фен. Также к услугам туристов в каюте: банные халаты, тапочки, набор посуды и столовых приборов, питьевая вода.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205C">
        <w:rPr>
          <w:rFonts w:ascii="Arial" w:hAnsi="Arial" w:cs="Arial"/>
          <w:b/>
          <w:sz w:val="20"/>
          <w:szCs w:val="20"/>
        </w:rPr>
        <w:t>ПЛ3</w:t>
      </w:r>
      <w:r w:rsidRPr="00DC205C">
        <w:rPr>
          <w:rFonts w:ascii="Arial" w:hAnsi="Arial" w:cs="Arial"/>
          <w:sz w:val="20"/>
          <w:szCs w:val="20"/>
        </w:rPr>
        <w:t xml:space="preserve"> (№ 24) – двухместная</w:t>
      </w:r>
      <w:r>
        <w:rPr>
          <w:rFonts w:ascii="Arial" w:hAnsi="Arial" w:cs="Arial"/>
          <w:sz w:val="20"/>
          <w:szCs w:val="20"/>
        </w:rPr>
        <w:t xml:space="preserve"> каюта повышенной комфортности.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Каюта со всеми удобствами (умывальник, туалет, душ, кондиционер). В каюте: две односпальных кровати, трансформирующиеся в одну двуспальную кровать, стол, холодильник, телевизор с приемом спутниковых каналов, фен, шкаф, телефон внутренней связи, радио, розетки 220 V, два обзорных окна. Также к услугам туристов в каюте: банные халаты, тапочки, набор посуды и столовых приборов, питьевая вода.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br/>
        <w:t>А2 (</w:t>
      </w:r>
      <w:r w:rsidRPr="00DC205C">
        <w:rPr>
          <w:rFonts w:ascii="Arial" w:hAnsi="Arial" w:cs="Arial"/>
          <w:b/>
          <w:sz w:val="20"/>
          <w:szCs w:val="20"/>
          <w:lang w:val="en-US"/>
        </w:rPr>
        <w:t>I</w:t>
      </w:r>
      <w:r w:rsidRPr="00DC205C">
        <w:rPr>
          <w:rFonts w:ascii="Arial" w:hAnsi="Arial" w:cs="Arial"/>
          <w:b/>
          <w:sz w:val="20"/>
          <w:szCs w:val="20"/>
        </w:rPr>
        <w:t>)</w:t>
      </w:r>
      <w:r w:rsidRPr="00DC205C">
        <w:rPr>
          <w:rFonts w:ascii="Arial" w:hAnsi="Arial" w:cs="Arial"/>
          <w:sz w:val="20"/>
          <w:szCs w:val="20"/>
        </w:rPr>
        <w:t xml:space="preserve"> (№</w:t>
      </w:r>
      <w:r>
        <w:rPr>
          <w:rFonts w:ascii="Arial" w:hAnsi="Arial" w:cs="Arial"/>
          <w:sz w:val="20"/>
          <w:szCs w:val="20"/>
        </w:rPr>
        <w:t>№</w:t>
      </w:r>
      <w:r w:rsidRPr="00DC205C">
        <w:rPr>
          <w:rFonts w:ascii="Arial" w:hAnsi="Arial" w:cs="Arial"/>
          <w:sz w:val="20"/>
          <w:szCs w:val="20"/>
        </w:rPr>
        <w:t xml:space="preserve"> 5–12) – двухместная каюта всеми удобствами (умывальник, туалет, душ, кондиционер). В каюте: два односпальных дивана, стол, шкаф, холодильник, телевизор с приемом спутниковых каналов, фен, телефон внутренней связи, радио, розетки 220 V, обзорное окно.</w:t>
      </w:r>
    </w:p>
    <w:p w:rsidR="006B1CE3" w:rsidRDefault="006B1CE3" w:rsidP="007571A4">
      <w:pPr>
        <w:tabs>
          <w:tab w:val="left" w:pos="0"/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6B1CE3" w:rsidRPr="00DC205C" w:rsidRDefault="006B1CE3" w:rsidP="007571A4">
      <w:pPr>
        <w:tabs>
          <w:tab w:val="left" w:pos="0"/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>А1</w:t>
      </w:r>
      <w:r w:rsidRPr="00DC205C">
        <w:rPr>
          <w:rFonts w:ascii="Arial" w:hAnsi="Arial" w:cs="Arial"/>
          <w:sz w:val="20"/>
          <w:szCs w:val="20"/>
        </w:rPr>
        <w:t xml:space="preserve"> (№</w:t>
      </w:r>
      <w:r>
        <w:rPr>
          <w:rFonts w:ascii="Arial" w:hAnsi="Arial" w:cs="Arial"/>
          <w:sz w:val="20"/>
          <w:szCs w:val="20"/>
        </w:rPr>
        <w:t>№</w:t>
      </w:r>
      <w:r w:rsidRPr="00DC205C">
        <w:rPr>
          <w:rFonts w:ascii="Arial" w:hAnsi="Arial" w:cs="Arial"/>
          <w:sz w:val="20"/>
          <w:szCs w:val="20"/>
        </w:rPr>
        <w:t xml:space="preserve"> 1–4) – одноместная каюта со всеми удобствами (умывальник, туалет, душ, кондиционер).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каюте: односпальный диван, холодильник, телевизор с приемом спутниковых каналов, телефон внутренней связи, шкаф, столик, фен.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205C">
        <w:rPr>
          <w:rFonts w:ascii="Arial" w:hAnsi="Arial" w:cs="Arial"/>
          <w:b/>
          <w:sz w:val="20"/>
          <w:szCs w:val="20"/>
        </w:rPr>
        <w:t>Б2/2</w:t>
      </w:r>
      <w:r w:rsidRPr="00DC205C">
        <w:rPr>
          <w:rFonts w:ascii="Arial" w:hAnsi="Arial" w:cs="Arial"/>
          <w:sz w:val="20"/>
          <w:szCs w:val="20"/>
        </w:rPr>
        <w:t xml:space="preserve"> (№</w:t>
      </w:r>
      <w:r>
        <w:rPr>
          <w:rFonts w:ascii="Arial" w:hAnsi="Arial" w:cs="Arial"/>
          <w:sz w:val="20"/>
          <w:szCs w:val="20"/>
        </w:rPr>
        <w:t>№</w:t>
      </w:r>
      <w:r w:rsidRPr="00DC205C">
        <w:rPr>
          <w:rFonts w:ascii="Arial" w:hAnsi="Arial" w:cs="Arial"/>
          <w:sz w:val="20"/>
          <w:szCs w:val="20"/>
        </w:rPr>
        <w:t xml:space="preserve"> 15, 21, 23, 25, 27, 29, 31, 33, 35, 37, 38, 40, 42, 44, 46) – двухместная двухъярусная каюта с частичными удобствами (умывальник с горячей и холодной водой, кондиционер).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каюте: односпальный диван, полка верхнего расположения, холодильник, телевизор с приемом спутниковых каналов, телефон внутренней связи, шкаф, столик, фен.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B1CE3" w:rsidRDefault="006B1CE3" w:rsidP="003328DB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 xml:space="preserve">Б2/2э </w:t>
      </w:r>
      <w:r w:rsidRPr="00AA142B">
        <w:rPr>
          <w:rFonts w:ascii="Arial" w:hAnsi="Arial" w:cs="Arial"/>
          <w:sz w:val="20"/>
          <w:szCs w:val="20"/>
        </w:rPr>
        <w:t xml:space="preserve">(№№ </w:t>
      </w:r>
      <w:r>
        <w:rPr>
          <w:rFonts w:ascii="Arial" w:hAnsi="Arial" w:cs="Arial"/>
          <w:sz w:val="20"/>
          <w:szCs w:val="20"/>
        </w:rPr>
        <w:t>17, 19</w:t>
      </w:r>
      <w:r w:rsidRPr="00DC205C">
        <w:rPr>
          <w:rFonts w:ascii="Arial" w:hAnsi="Arial" w:cs="Arial"/>
          <w:sz w:val="20"/>
          <w:szCs w:val="20"/>
        </w:rPr>
        <w:t>) – двухместная двухъярусная каюта с частичными удобствами (умывальник с горячей и холодной водой, кондиционер). В каюте: односпальный диван, верхняя спальная полка, стол, шкаф, телевизор с приемом спутниковых каналов, холодильник, фен, телефон внутренней связи, кондиционер (холод/тепло), радио, розетки 220 V, обзорное окно.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B1CE3" w:rsidRPr="00EC3C78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EC3C78">
        <w:rPr>
          <w:rFonts w:ascii="Arial" w:hAnsi="Arial" w:cs="Arial"/>
          <w:b/>
          <w:color w:val="000000"/>
          <w:sz w:val="20"/>
          <w:szCs w:val="20"/>
        </w:rPr>
        <w:t>Б1</w:t>
      </w:r>
      <w:r w:rsidRPr="00EC3C78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одноместное размещение в двухместной двухъярусной каюте с частичными удобствами (умывальник с горячей и холодной водой, кондиционер). В каюте: односпальный диван, верхняя спальная полка, стол, шкаф, холодильник, телевизор с приемом спутниковых каналов, фен, телефон внутренней связи, радио, розетки 220 V, обзорное окно.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205C">
        <w:rPr>
          <w:rFonts w:ascii="Arial" w:hAnsi="Arial" w:cs="Arial"/>
          <w:b/>
          <w:sz w:val="8"/>
          <w:szCs w:val="8"/>
          <w:u w:val="single"/>
        </w:rPr>
        <w:br/>
      </w:r>
      <w:r w:rsidRPr="00DC205C">
        <w:rPr>
          <w:rFonts w:ascii="Arial" w:hAnsi="Arial" w:cs="Arial"/>
          <w:b/>
          <w:sz w:val="20"/>
          <w:szCs w:val="20"/>
          <w:u w:val="single"/>
        </w:rPr>
        <w:t>Главная палуба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205C">
        <w:rPr>
          <w:rFonts w:ascii="Arial" w:hAnsi="Arial" w:cs="Arial"/>
          <w:b/>
          <w:sz w:val="20"/>
          <w:szCs w:val="20"/>
        </w:rPr>
        <w:t>ПЛ3</w:t>
      </w:r>
      <w:r w:rsidRPr="00DC205C">
        <w:rPr>
          <w:rFonts w:ascii="Arial" w:hAnsi="Arial" w:cs="Arial"/>
          <w:sz w:val="20"/>
          <w:szCs w:val="20"/>
        </w:rPr>
        <w:t xml:space="preserve"> (№ 63) – двухместная</w:t>
      </w:r>
      <w:r>
        <w:rPr>
          <w:rFonts w:ascii="Arial" w:hAnsi="Arial" w:cs="Arial"/>
          <w:sz w:val="20"/>
          <w:szCs w:val="20"/>
        </w:rPr>
        <w:t xml:space="preserve"> каюта повышенной комфортности.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Каюта со всеми удобствами (умывальник, туалет, душ, кондиционер). В каюте: две односпальных кровати, трансформирующиеся в одну двуспальную кровать, стол, холодильник, телевизор с приемом спутниковых каналов, фен, шкаф, телефон внутренней связи, радио, розетки 220 V, два обзорных окна. Также к услугам туристов в каюте: банные халаты, тапочки, набор посуды и столовых приборов, питьевая вода.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>А2(</w:t>
      </w:r>
      <w:r w:rsidRPr="00DC205C">
        <w:rPr>
          <w:rFonts w:ascii="Arial" w:hAnsi="Arial" w:cs="Arial"/>
          <w:b/>
          <w:sz w:val="20"/>
          <w:szCs w:val="20"/>
          <w:lang w:val="en-US"/>
        </w:rPr>
        <w:t>I</w:t>
      </w:r>
      <w:r w:rsidRPr="00DC205C">
        <w:rPr>
          <w:rFonts w:ascii="Arial" w:hAnsi="Arial" w:cs="Arial"/>
          <w:b/>
          <w:sz w:val="20"/>
          <w:szCs w:val="20"/>
        </w:rPr>
        <w:t>)</w:t>
      </w:r>
      <w:r w:rsidRPr="00DC205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№</w:t>
      </w:r>
      <w:r w:rsidRPr="00DC205C">
        <w:rPr>
          <w:rFonts w:ascii="Arial" w:hAnsi="Arial" w:cs="Arial"/>
          <w:sz w:val="20"/>
          <w:szCs w:val="20"/>
        </w:rPr>
        <w:t>№ 58–61) – двухместная каюта всеми удобствами (умывальник, туалет, душ, кондиционер). В каюте: два односпальных дивана, стол, шкаф, холодильник, телевизор с приемом спутниковых каналов, фен, телефон внутренней связи, радио, розетки 220 V, обзорное окно.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А2</w:t>
      </w:r>
      <w:r w:rsidRPr="00DC205C">
        <w:rPr>
          <w:rFonts w:ascii="Arial" w:hAnsi="Arial" w:cs="Arial"/>
          <w:b/>
          <w:sz w:val="20"/>
          <w:szCs w:val="20"/>
        </w:rPr>
        <w:t>(</w:t>
      </w:r>
      <w:r w:rsidRPr="00DC205C">
        <w:rPr>
          <w:rFonts w:ascii="Arial" w:hAnsi="Arial" w:cs="Arial"/>
          <w:b/>
          <w:sz w:val="20"/>
          <w:szCs w:val="20"/>
          <w:lang w:val="en-US"/>
        </w:rPr>
        <w:t>II</w:t>
      </w:r>
      <w:r w:rsidRPr="00DC205C">
        <w:rPr>
          <w:rFonts w:ascii="Arial" w:hAnsi="Arial" w:cs="Arial"/>
          <w:b/>
          <w:sz w:val="20"/>
          <w:szCs w:val="20"/>
        </w:rPr>
        <w:t>)</w:t>
      </w:r>
      <w:r w:rsidRPr="00AA142B">
        <w:rPr>
          <w:rFonts w:ascii="Arial" w:hAnsi="Arial" w:cs="Arial"/>
          <w:sz w:val="20"/>
          <w:szCs w:val="20"/>
        </w:rPr>
        <w:t>(№№ 50 – 57)</w:t>
      </w:r>
      <w:r w:rsidRPr="00DC205C">
        <w:rPr>
          <w:rFonts w:ascii="Arial" w:hAnsi="Arial" w:cs="Arial"/>
          <w:sz w:val="20"/>
          <w:szCs w:val="20"/>
        </w:rPr>
        <w:t>– двухместная каюта с одним дополнительными верхним местом (№ 50-55) или двумя дополнительными верхними местами (№ 56,57), со всеми удобствами (душ, туалет, умывальник). В каюте: два односпальных дивана, полка верхнего расположения, холодильник, телевизор с приемом спутниковых каналов, кондиционер (холод/тепло), телефон внутренней связи, шкаф, столик, фен.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 xml:space="preserve">Б3 </w:t>
      </w:r>
      <w:r w:rsidRPr="00DC205C">
        <w:rPr>
          <w:rFonts w:ascii="Arial" w:hAnsi="Arial" w:cs="Arial"/>
          <w:sz w:val="20"/>
          <w:szCs w:val="20"/>
        </w:rPr>
        <w:t>(№ 64) – трехместная двухъярусная каюта с частичными удобствами (умывальник с горячей и холодной водой, кондиционер). В каюте: два односпальных дивана, верхняя спальная полка, стол, шкаф, телевизор с приемом спутниковых каналов, холодильник, фен, телефон внутренней св</w:t>
      </w:r>
      <w:r>
        <w:rPr>
          <w:rFonts w:ascii="Arial" w:hAnsi="Arial" w:cs="Arial"/>
          <w:sz w:val="20"/>
          <w:szCs w:val="20"/>
        </w:rPr>
        <w:t xml:space="preserve">язи, </w:t>
      </w:r>
      <w:r w:rsidRPr="00DC205C">
        <w:rPr>
          <w:rFonts w:ascii="Arial" w:hAnsi="Arial" w:cs="Arial"/>
          <w:sz w:val="20"/>
          <w:szCs w:val="20"/>
        </w:rPr>
        <w:t>радио, розетки 220 V, обзорное окно.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205C">
        <w:rPr>
          <w:rFonts w:ascii="Arial" w:hAnsi="Arial" w:cs="Arial"/>
          <w:b/>
          <w:sz w:val="20"/>
          <w:szCs w:val="20"/>
          <w:u w:val="single"/>
        </w:rPr>
        <w:t>Нижняя палуба</w:t>
      </w:r>
    </w:p>
    <w:p w:rsidR="006B1CE3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DC205C">
        <w:rPr>
          <w:rFonts w:ascii="Arial" w:hAnsi="Arial" w:cs="Arial"/>
          <w:b/>
          <w:sz w:val="20"/>
          <w:szCs w:val="20"/>
        </w:rPr>
        <w:t>Б3н</w:t>
      </w:r>
      <w:r w:rsidRPr="00DC205C">
        <w:rPr>
          <w:rFonts w:ascii="Arial" w:hAnsi="Arial" w:cs="Arial"/>
          <w:sz w:val="20"/>
          <w:szCs w:val="20"/>
        </w:rPr>
        <w:t xml:space="preserve"> (№ 71–74, 79–82) – трехместная (два нижних и одно верхнее место) двухъярусная каюта с частичными удобствами (умывальник с горячей и холодной водой</w:t>
      </w:r>
      <w:r>
        <w:rPr>
          <w:rFonts w:ascii="Arial" w:hAnsi="Arial" w:cs="Arial"/>
          <w:sz w:val="20"/>
          <w:szCs w:val="20"/>
        </w:rPr>
        <w:t>, кондиционер</w:t>
      </w:r>
      <w:r w:rsidRPr="00DC205C">
        <w:rPr>
          <w:rFonts w:ascii="Arial" w:hAnsi="Arial" w:cs="Arial"/>
          <w:sz w:val="20"/>
          <w:szCs w:val="20"/>
        </w:rPr>
        <w:t xml:space="preserve">). В каюте: два односпальных дивана, верхняя спальная полка, холодильник, телевизор с приемом спутниковых каналов, телефон внутренней связи, шкаф, столик, фен, </w:t>
      </w:r>
      <w:r w:rsidRPr="00DC205C">
        <w:rPr>
          <w:rFonts w:ascii="Arial" w:hAnsi="Arial" w:cs="Arial"/>
          <w:sz w:val="20"/>
        </w:rPr>
        <w:t>радио, розетки 220 V, иллюминаторы.</w:t>
      </w: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CE3" w:rsidRPr="00DC205C" w:rsidRDefault="006B1CE3" w:rsidP="007571A4">
      <w:pPr>
        <w:tabs>
          <w:tab w:val="left" w:pos="9072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DC205C">
        <w:rPr>
          <w:rFonts w:ascii="Arial" w:hAnsi="Arial" w:cs="Arial"/>
          <w:b/>
          <w:sz w:val="20"/>
          <w:szCs w:val="20"/>
        </w:rPr>
        <w:t>Б4н</w:t>
      </w:r>
      <w:r w:rsidRPr="00DC205C">
        <w:rPr>
          <w:rFonts w:ascii="Arial" w:hAnsi="Arial" w:cs="Arial"/>
          <w:sz w:val="20"/>
          <w:szCs w:val="20"/>
        </w:rPr>
        <w:t xml:space="preserve"> (№ 75–78) – четырехместная (два нижних и два верхних места) двухъярусная каюта с частичными удобствами (умывальник с горячей и холодной водой</w:t>
      </w:r>
      <w:r>
        <w:rPr>
          <w:rFonts w:ascii="Arial" w:hAnsi="Arial" w:cs="Arial"/>
          <w:sz w:val="20"/>
          <w:szCs w:val="20"/>
        </w:rPr>
        <w:t>, кондиционер</w:t>
      </w:r>
      <w:r w:rsidRPr="00DC205C">
        <w:rPr>
          <w:rFonts w:ascii="Arial" w:hAnsi="Arial" w:cs="Arial"/>
          <w:sz w:val="20"/>
          <w:szCs w:val="20"/>
        </w:rPr>
        <w:t xml:space="preserve">). В каюте: два односпальных дивана, две верхние спальные полки, холодильник, телевизор с приемом спутниковых каналов, телефон внутренней связи, шкаф, столик, фен, </w:t>
      </w:r>
      <w:r w:rsidRPr="00DC205C">
        <w:rPr>
          <w:rFonts w:ascii="Arial" w:hAnsi="Arial" w:cs="Arial"/>
          <w:sz w:val="20"/>
        </w:rPr>
        <w:t>радио, розетки 220 V, иллюминаторы.</w:t>
      </w:r>
    </w:p>
    <w:p w:rsidR="006B1CE3" w:rsidRPr="00DC205C" w:rsidRDefault="006B1CE3" w:rsidP="00592E0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6B1CE3" w:rsidRPr="00DC205C" w:rsidRDefault="006B1CE3" w:rsidP="00592E0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6B1CE3" w:rsidRPr="00E3525A" w:rsidRDefault="006B1CE3" w:rsidP="003328DB">
      <w:pPr>
        <w:pStyle w:val="Heading3"/>
        <w:tabs>
          <w:tab w:val="left" w:pos="15309"/>
        </w:tabs>
        <w:spacing w:before="0"/>
        <w:ind w:left="-142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E3525A">
        <w:rPr>
          <w:rFonts w:ascii="Calibri" w:hAnsi="Calibri" w:cs="Arial"/>
          <w:color w:val="000000"/>
          <w:sz w:val="22"/>
          <w:szCs w:val="22"/>
          <w:u w:val="single"/>
        </w:rPr>
        <w:t>Обслуживание на борту (турпродукт)</w:t>
      </w:r>
    </w:p>
    <w:p w:rsidR="006B1CE3" w:rsidRPr="00E3525A" w:rsidRDefault="006B1CE3" w:rsidP="003328DB">
      <w:pPr>
        <w:pStyle w:val="NoSpacing"/>
        <w:ind w:left="-142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b/>
          <w:bCs/>
          <w:color w:val="000000"/>
          <w:sz w:val="20"/>
          <w:szCs w:val="20"/>
        </w:rPr>
        <w:t>Теплоход 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Василий Чапаев</w:t>
      </w:r>
      <w:r w:rsidRPr="00E3525A">
        <w:rPr>
          <w:rFonts w:ascii="Arial" w:hAnsi="Arial" w:cs="Arial"/>
          <w:b/>
          <w:bCs/>
          <w:color w:val="000000"/>
          <w:sz w:val="20"/>
          <w:szCs w:val="20"/>
        </w:rPr>
        <w:t>» </w:t>
      </w:r>
      <w:r w:rsidRPr="00E3525A">
        <w:rPr>
          <w:rFonts w:ascii="Arial" w:hAnsi="Arial" w:cs="Arial"/>
          <w:color w:val="000000"/>
          <w:sz w:val="20"/>
          <w:szCs w:val="20"/>
        </w:rPr>
        <w:t>относится к категории судов с повышенным уровнем комфортности.</w:t>
      </w:r>
    </w:p>
    <w:p w:rsidR="006B1CE3" w:rsidRPr="00E3525A" w:rsidRDefault="006B1CE3" w:rsidP="003328DB">
      <w:pPr>
        <w:pStyle w:val="NoSpacing"/>
        <w:ind w:left="-142"/>
        <w:rPr>
          <w:rFonts w:ascii="Arial" w:hAnsi="Arial" w:cs="Arial"/>
          <w:color w:val="000000"/>
          <w:sz w:val="20"/>
          <w:szCs w:val="20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КОМФОРТ, БЕЗОПАСНОСТЬ И СЕРВИС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Дирекция круиза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В состав бри</w:t>
      </w:r>
      <w:r>
        <w:rPr>
          <w:rFonts w:ascii="Arial" w:hAnsi="Arial" w:cs="Arial"/>
          <w:color w:val="000000"/>
          <w:sz w:val="20"/>
          <w:szCs w:val="20"/>
        </w:rPr>
        <w:t>гады теплоходов марки «Созвездие</w:t>
      </w:r>
      <w:r w:rsidRPr="00E3525A">
        <w:rPr>
          <w:rFonts w:ascii="Arial" w:hAnsi="Arial" w:cs="Arial"/>
          <w:color w:val="000000"/>
          <w:sz w:val="20"/>
          <w:szCs w:val="20"/>
        </w:rPr>
        <w:t>», обслуживающей туристов на теплоходе, входят директор круиза, его помощник-администратор, помощник по артистам и помощник директора круиза по информации.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Со всеми возникающими вопросами туристы могут обратиться на стойку администрации к директору круиза и его помощникам. Кроме того, мобильный телефон директора круиза всегда указывается в ежедневной бортовой газете</w:t>
      </w:r>
      <w:r>
        <w:rPr>
          <w:rFonts w:ascii="Arial" w:hAnsi="Arial" w:cs="Arial"/>
          <w:color w:val="000000"/>
          <w:sz w:val="20"/>
          <w:szCs w:val="20"/>
        </w:rPr>
        <w:t xml:space="preserve"> в</w:t>
      </w:r>
      <w:r w:rsidRPr="00E3525A">
        <w:rPr>
          <w:rFonts w:ascii="Arial" w:hAnsi="Arial" w:cs="Arial"/>
          <w:color w:val="000000"/>
          <w:sz w:val="20"/>
          <w:szCs w:val="20"/>
        </w:rPr>
        <w:t>естник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E3525A">
        <w:rPr>
          <w:rFonts w:ascii="Arial" w:hAnsi="Arial" w:cs="Arial"/>
          <w:color w:val="000000"/>
          <w:sz w:val="20"/>
          <w:szCs w:val="20"/>
        </w:rPr>
        <w:t xml:space="preserve"> «Созвездие».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B1CE3" w:rsidRPr="00E3525A" w:rsidRDefault="006B1CE3" w:rsidP="003328DB">
      <w:pPr>
        <w:pStyle w:val="NoSpacing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КОМФОРТ</w:t>
      </w:r>
    </w:p>
    <w:p w:rsidR="006B1CE3" w:rsidRPr="00E3525A" w:rsidRDefault="006B1CE3" w:rsidP="003328DB">
      <w:pPr>
        <w:pStyle w:val="NoSpacing"/>
        <w:ind w:left="-142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Удобные каюты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 услугам туристов комфортабельные каюты, оснащенные всем необходимым. Все каюты на теплоходе «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Василий Чапаев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» оснащены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кондиционером, холодильником, феном, радио, внутренним телефоном, телевизором.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 каютах повышенной комфортности (категория «Полулюкс») к услугам туристов: банные халаты, тапочки, маски для сна, набор посуды и столовых приборов, питьевая вода, чай, кофе.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 борту работает как спутниковое телевидение с трансляцией центральных каналов, так и внутрисудовые каналы: показ кинофильмов и мультфильмов, канал по безопасности, экскурсионный канал, карта GPS, демонстрация вида с камеры на носу судна.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БЕЗОПАСНОСТЬ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Безопасность – это главный приоритет на теплоходах марки «Созвездие»: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br/>
        <w:t>1. Наши теплоходы содержатся в надлежащем техническом состоянии и соответствуют всем существующим требованиям к речным пассажирским судам.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2. В экипажах наших судов и береговых службах, обслуживающих флот, работают высококлассные специалисты.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3. Система управления безопасностью на теплоходах марки «Созвездие» отвечает всем требованиям Российского Речного Регистра.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4. Экипажи проходят регулярные инструктажи и тренировки по обеспечению безопасности плавания.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5. Персонал теплохода в начале каждого круиза проводит инструктаж по безопасности для пассажиров. Ролик по безопасности в течение всего круиза демонстрируется по специально выделенному судовому каналу.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СЕРВИС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Внимательный персонал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Внимательный персонал на борту не оставит без ответа любой ваш вопрос и пожелание. Даже во время стоянки теплохода, когда вы совершаете прогулку по городу, вы всегда можете быть на связи с дирекцией круиза по мобильному телефону.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Ежедневно безопасность плавания обеспечивает команда во главе с капитаном, чистоту и порядок – бортпроводники, вкусное питание – повара, работники ресторанов и баров, развлечения – сотрудники арт-бригады.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Богатый выбор развлечений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25A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ежедневную программу на борту включены разнообразные программы для туристов разных возрастов. Это вечерние концертные программы, дневные развлекательные мероприятия, программы для детей, мастер-классы, тематические и танцевальные вечера.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Ресторанное питание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Насладитесь блюдами русской, итальянской, французской и других кухонь мира, приготовленными с любовью нашими поварами. Единое меню, действующее на судах марки «Созвездие», предлагает выбор из трех блюд на обед и ужин: салат, суп (на обед), горячее (одно из которых вегетарианское). В течение 15-ти дней путешествия ни одно блюдо не повторится. На обед есть выбор напитков: чай, кофе или морс. На ужин помимо чая можно выбрать бесплатный алкогольный (бокал вина, рюмка водки) или безалкогольный напиток (сок), а также сделать свой выбор из двух вариантов завершения трапезы: мороженое или десерт. Завтрак подается по системе «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ш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ведский стол». Помимо кофе, чая, соков и морса на завтрак подается шампанское.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Для тех, кто хочет насладиться утренней трапезой в уединении, мы приготовили приятный сюрприз – завтрак в каюту. Для этого вы можете воспользоваться бланком заказа в вашей каюте.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 каждому приему пищи подаются холодные и горячие напитки, а также за дополнительную плату к обеду и ужину можно заказать любые напитки из бара.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Если у вас имеются противопоказания на определенные продукты, просто сообщите об этом нашему персоналу, и блюдо будет приготовлено индивидуально.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br/>
        <w:t>Рестораны теплохода «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Василий Чапаев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» могут принять одновременно всех туристов.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 каждому приему пищи подаются холодные и горячие напитки. За дополнительную плату к обеду и ужину можно заказать любые напитки из бара.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Бесплатные и платные дополнительные услуги: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 теплоходах туристы могут воспользоваться бесплатными и платными дополнительными услугами. Бесплатно предлагаются: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настольные игры (шашки, шахматы, нарды, игральные карты, настольные игры для детей),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наборы для бадминтона, футбольный и волейбольный мячи,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пледы, пляжные коврики.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 салоне отдыха работает библиотека, которой путешественники могут воспользоваться в любое время. Помимо книг в библиотеке можно найти и свежие печатные издания – газеты и журналы.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 каждом теплоходе к услугам туристов работает гладильная комната.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За дополнительную плату предлагаются: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услуги прачечной,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фото- и видеосъемка,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прокат биноклей и пляжных полотенец,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праздничное оформление каюты шарами,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именинный торт и другие блюда к вашему празднику,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заказ такси.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Полный перечень дополнительных услуг и их стоимость можно найти в памятке в каждой каюте. На теплоходах работают киоски, где вы можете приобрести полезные сувениры с круизной и фирменной символикой.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</w:rPr>
        <w:t>Дополнительный сервис для иностранных гостей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Представители дирекции круиза на теплоходах марки «Созвездие» владеют английским языком. Для комфортного пребывания иностранных граждан на борту предоставляется меню и ежедневная бортовая газетавестник «Созвездие» на английском языке.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Экскурсионное обслуживание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25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стоянок для туристов теплохода проводятся увлекательные экскурсии. Во многих городах на выбор предусмотрена альтернативная экскурсия, включенная в стоимость путевки. Ну а самые любознательные могут также заказать за отдельную плату дополнительные экскурсии.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Торжественные ужины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По особым поводам на борту проводятся торжественные ужины по специальному меню от наших шеф-поваров: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в первый вечер каждого круиза. Капитан и директор круиза поприветствуют и поздравят туристов с началом путешествия;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капитанский ужин – в завершение круизов длительностью от пяти дней;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тематический ужин в круизах более восьми дней. Сценарий вечера каждый раз будет сюрпризом для наших гостей.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Торжественные ужины дополняются шампанским (для детей – соками).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352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«Чай, кофе для ранних пташек»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</w:rPr>
        <w:t>Тех, кто привык рано вставать, в круизах продолжительностью более трех дней до завтрака в баре или на открытой палубе ждут чай, кофе и кондитерские изделия.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 xml:space="preserve">Услуги теплохода-пансионата. Сертификат соответствия №РОСС </w:t>
      </w: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val="en-US" w:eastAsia="ru-RU"/>
        </w:rPr>
        <w:t>RU</w:t>
      </w: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.У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0</w:t>
      </w: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73.М026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38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2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теплоходе-пансионате вы сможете отдохнуть с пользой для здоровья: ежедневная утренняя зарядка, занятия йогой и пилатесом с профессиональным инструктором, спортивные тренажеры для самостоятельных тренировок, фито-чай и кислородный коктейль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E352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 это окажет оздоравливающее действие на ваш организм и придаст бодрости и активности.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Список услуг, предоставляемых на борту теплохода-пансионата: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lang w:eastAsia="ru-RU"/>
        </w:rPr>
        <w:t>1.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 Утренняя оздоровительная зарядка, занятия йогой и пилатесом с профессиональным инструктором.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lang w:eastAsia="ru-RU"/>
        </w:rPr>
        <w:t>2.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Фиточай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Туристам на выбор предлагается пять видов травяного чая: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 общеукрепляющий «Фиточай № 9»;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 тонизирующий «Фиточай № 8»;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 для улучшения пищеварительной системы «Фиточай №3»;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для повышения иммунитета «Фиточай №11»;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антистрессовый «Фиточай №7».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«Фиточай» в ассортименте подается во время ужина, в каждом рейсе независимо от продолжительности, кроме праздничных и тематических ужинов в рейсе, в том числе встречный и капитанский.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Фиточай – это настой или отвар различных частей лекарственных растений. Используя те или иные лекарственные травы, мы можем при помощи фиточая поддержать свой организм, очистить его от шлаков, получить большое количество витаминов и других полезных веществ.Для него характерны общие свойства лекарственных растений: универсальность действия на все виды обмена, отсутствие побочных эффектов, сочетание профилактических и лечебных свойств.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lang w:eastAsia="ru-RU"/>
        </w:rPr>
        <w:t>3.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 Кислородный коктейль</w:t>
      </w:r>
    </w:p>
    <w:p w:rsidR="006B1CE3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Это напиток диетического (лечебного) питания, представляющий собой витаминную смесь, обогащенную кислородом. Употребление кислородного коктейля компенсирует недостаток кислорода. Одна порция такого напитка способна заменить два часа прогулки в лесу.</w:t>
      </w:r>
    </w:p>
    <w:p w:rsidR="006B1CE3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Применение кислородного коктейля позволяет повысить иммунитет. Кислородный коктейль нормализует работу желудочно-кишечного тракта. Он помогает эффективно бороться с синдромом хронической усталости и различными нарушениями сна. Улучшает состояние людей, страдающих функциональными нарушениями центральной нервной системы, которые были вызваны эмоциональными и физическими перегрузками и стрессом.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Регулярное употребление кислородного коктейля позволяет сбросить лишний вес. Он способствует снижению аппетита и улучшению обмен веществ, что и приводит к снижению веса. Кислород способен улучшать общее состояние нашего организма. Он тонизирует и повышает работоспособность, заряжает энергией.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br/>
        <w:t>Кислородный коктейль помогает детям лучше справляться с учебными нагрузками и профилактировать простудные заболевания.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Применение кислородного коктейля в оздоровительных целях способствует: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повышению сопротивляемости организма вирусным и инфекционным заболеваниям;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активизации работы иммунной системы;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повышению работоспособности, увеличению физических и умственных возможностей;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снятию утомления и общей усталости;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профилактике преждевременного старения;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сжиганию жиров.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Кислородный коктейль противопоказан: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обострении бронхиальной астмы;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обострении язвенной болезни желудка, двенадцатиперстной кишки, кишечника;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спаечной болезни;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повышенной температуре тела;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желчнокаменной и мочекаменной болезни;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при индивидуальной непереносимости компонентов коктейля.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Кислородный коктейль принимают: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медленно (в течение 3-5 минут) с помощью ложки или широкой трубочки сразу после приготовления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– за 1-1,5 часа до приема пищи (желательно перед обедом) или через 2 часа после еды.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Количество порций кислородного коктейля, в зависимости от продолжительности рейса. При регистрации на рейс будет выдаваться купон на бесплатный(-е) коктейль (-и).</w:t>
      </w:r>
    </w:p>
    <w:tbl>
      <w:tblPr>
        <w:tblW w:w="4950" w:type="dxa"/>
        <w:tblCellMar>
          <w:left w:w="0" w:type="dxa"/>
          <w:right w:w="0" w:type="dxa"/>
        </w:tblCellMar>
        <w:tblLook w:val="00A0"/>
      </w:tblPr>
      <w:tblGrid>
        <w:gridCol w:w="12203"/>
        <w:gridCol w:w="20"/>
      </w:tblGrid>
      <w:tr w:rsidR="006B1CE3" w:rsidRPr="00E3525A" w:rsidTr="0030037D">
        <w:tc>
          <w:tcPr>
            <w:tcW w:w="0" w:type="auto"/>
            <w:shd w:val="clear" w:color="auto" w:fill="FFFFFF"/>
            <w:vAlign w:val="center"/>
          </w:tcPr>
          <w:tbl>
            <w:tblPr>
              <w:tblW w:w="7500" w:type="dxa"/>
              <w:tblInd w:w="46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737"/>
              <w:gridCol w:w="2763"/>
            </w:tblGrid>
            <w:tr w:rsidR="006B1CE3" w:rsidRPr="00E3525A" w:rsidTr="0030037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Продолжительность рейса,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порций</w:t>
                  </w:r>
                </w:p>
              </w:tc>
            </w:tr>
            <w:tr w:rsidR="006B1CE3" w:rsidRPr="00E3525A" w:rsidTr="0030037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B1CE3" w:rsidRPr="00E3525A" w:rsidTr="0030037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 –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B1CE3" w:rsidRPr="00E3525A" w:rsidTr="0030037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15 – 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B1CE3" w:rsidRPr="00E3525A" w:rsidRDefault="006B1CE3" w:rsidP="0030037D">
                  <w:pPr>
                    <w:pStyle w:val="NoSpacing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352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6B1CE3" w:rsidRPr="00E3525A" w:rsidRDefault="006B1CE3" w:rsidP="0030037D">
            <w:pPr>
              <w:pStyle w:val="NoSpacing"/>
              <w:ind w:left="-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6B1CE3" w:rsidRPr="00E3525A" w:rsidRDefault="006B1CE3" w:rsidP="0030037D">
            <w:pPr>
              <w:pStyle w:val="NoSpacing"/>
              <w:ind w:left="-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352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1CE3" w:rsidRPr="00E3525A" w:rsidTr="0030037D">
        <w:tc>
          <w:tcPr>
            <w:tcW w:w="0" w:type="auto"/>
            <w:shd w:val="clear" w:color="auto" w:fill="FFFFFF"/>
            <w:vAlign w:val="center"/>
          </w:tcPr>
          <w:p w:rsidR="006B1CE3" w:rsidRPr="00E3525A" w:rsidRDefault="006B1CE3" w:rsidP="0030037D">
            <w:pPr>
              <w:pStyle w:val="NoSpacing"/>
              <w:ind w:left="-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352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1CE3" w:rsidRPr="00E3525A" w:rsidRDefault="006B1CE3" w:rsidP="0030037D">
            <w:pPr>
              <w:pStyle w:val="NoSpacing"/>
              <w:ind w:left="-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352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Кислородный коктейль также можно приобрести в баре по специальной цене.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lang w:eastAsia="ru-RU"/>
        </w:rPr>
        <w:t>4.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 Теплоход оборудован спортивными тренажерами и инвентарем: степ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платформы, бодибары, резины-восьмерки, коврики для йоги, гантели в ассортименте и другие.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Все для отдыха с детьми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 теплоходах марки «Созвездие» предусмотрено все необходимое для семей с детьми.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Во многих каютах возможно установить дополнительное место – еврораскладушку или детскую кроватку. В ресторане малышу по запросу предоставят детский стульчик, а для маленьких гостей, путешествующих бесплатно, можно сделать заказ по детскому меню (меню за отдельную плату).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Для самых юных путешественников детским аниматором проводятся специальные детские часы. Ребята отдохнут в хорошей компании и приобретут полезные знания, а заодно дадут расслабиться своим родителям.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Вместе с аниматором детишки рисуют, мастерят поделки из пластилина, бумаги и бисера; играют в настольные игры; отгадывают загадки; участвуют в квестах, подвижных играх на борту и на свежем воздухе; принимают участие в заключительных гала-концертах.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Чтобы и на берегу семья получила незабываемые впечатления от отдыха, директор круиза посоветует, какую из предложенных на борту экскурсий лучше выбрать путешествующим с детьми.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Для детей до 5 лет (без предоставления отдельного спального места и питания) проезд бесплатный, в возрасте до 14 дет – скидка 15%.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Интернет на борту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25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желающих во время отдыха воспользоваться интернетом на своих мобильных устройствах или ноутбуках в баре работает бесплатный WI-FI. Прием сигнала зависит от зон покрытия оператора связи.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lang w:eastAsia="ru-RU"/>
        </w:rPr>
        <w:t>Услуги бара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На теплоходе «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Василий Чапаев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» работа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т бар, меню котор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ого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 содержит холодные и горячие закуски, бутерброды, салаты, горячие блюда и гарниры, десерты (включая мороженое), прохладительные и алкогольные напитки, богатый выбор чая и кофе.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 баре регулярно проводятся акции, анонсы которых публикуются в ежедневном вестнике «Созвездие». А яркое барное меню с картинками поможет определиться с выбором.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 каютах с телефонами отдыхающие могут воспользоваться услугой доставки в каюту блюд и напитков из барного меню.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Во время обеда и ужина в ресторанах за дополнительную плату предлагаются напитки из барной карты.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3525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Сюрприз в каюте и бортовая газета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Перед отправлением теплохода в каюте туристов ожидают памятные открытки и другие сувениры и полезные в поездке аксессуары, а также небольшой сюрприз для детей до 10 лет.</w:t>
      </w:r>
    </w:p>
    <w:p w:rsidR="006B1CE3" w:rsidRPr="00E3525A" w:rsidRDefault="006B1CE3" w:rsidP="003328DB">
      <w:pPr>
        <w:pStyle w:val="NoSpacing"/>
        <w:ind w:left="-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В каютах повышенной комфортности туристы могут воспользоваться масками для сна, косметикой для душа и мылом высокого качества. В каждой каюте для удобства туристов есть папка со всей необходимой информацией о жизни на борту: барное меню, дополнительные услуги, цены на сувениры.</w:t>
      </w:r>
    </w:p>
    <w:p w:rsidR="006B1CE3" w:rsidRDefault="006B1CE3" w:rsidP="00CE300E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szCs w:val="20"/>
        </w:rPr>
      </w:pP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>Каждый вечер во все пассажирские каюты доставляется экземпляр газеты вестник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E3525A">
        <w:rPr>
          <w:rFonts w:ascii="Arial" w:hAnsi="Arial" w:cs="Arial"/>
          <w:color w:val="000000"/>
          <w:sz w:val="20"/>
          <w:szCs w:val="20"/>
          <w:lang w:eastAsia="ru-RU"/>
        </w:rPr>
        <w:t xml:space="preserve"> «Созвездие», из которой туристы узнают распорядок следующего дня, расписание экскурсий, прогноз погоды и другую полезную информацию.</w:t>
      </w: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B1CE3" w:rsidRDefault="006B1CE3" w:rsidP="007D209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DC205C">
        <w:rPr>
          <w:rFonts w:ascii="Arial" w:hAnsi="Arial" w:cs="Arial"/>
          <w:b/>
          <w:szCs w:val="20"/>
        </w:rPr>
        <w:t>Схема теплохода «Василий Чапаев»</w:t>
      </w:r>
    </w:p>
    <w:p w:rsidR="006B1CE3" w:rsidRPr="00DC205C" w:rsidRDefault="006B1CE3" w:rsidP="00592E00">
      <w:pPr>
        <w:spacing w:after="0" w:line="240" w:lineRule="auto"/>
        <w:jc w:val="center"/>
        <w:rPr>
          <w:rFonts w:ascii="Arial" w:hAnsi="Arial" w:cs="Arial"/>
          <w:b/>
          <w:szCs w:val="20"/>
          <w:lang w:val="en-US"/>
        </w:rPr>
      </w:pPr>
      <w:r w:rsidRPr="00380F10">
        <w:rPr>
          <w:rFonts w:ascii="Arial" w:hAnsi="Arial" w:cs="Arial"/>
          <w:b/>
          <w:noProof/>
          <w:szCs w:val="20"/>
          <w:lang w:eastAsia="ru-RU"/>
        </w:rPr>
        <w:pict>
          <v:shape id="Рисунок 4" o:spid="_x0000_i1030" type="#_x0000_t75" style="width:714.75pt;height:342pt;visibility:visible">
            <v:imagedata r:id="rId9" o:title=""/>
          </v:shape>
        </w:pict>
      </w:r>
    </w:p>
    <w:sectPr w:rsidR="006B1CE3" w:rsidRPr="00DC205C" w:rsidSect="00592E00">
      <w:headerReference w:type="default" r:id="rId10"/>
      <w:pgSz w:w="16838" w:h="11906" w:orient="landscape"/>
      <w:pgMar w:top="850" w:right="426" w:bottom="284" w:left="56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E3" w:rsidRDefault="006B1CE3" w:rsidP="00015EAE">
      <w:pPr>
        <w:spacing w:after="0" w:line="240" w:lineRule="auto"/>
      </w:pPr>
      <w:r>
        <w:separator/>
      </w:r>
    </w:p>
  </w:endnote>
  <w:endnote w:type="continuationSeparator" w:id="1">
    <w:p w:rsidR="006B1CE3" w:rsidRDefault="006B1CE3" w:rsidP="0001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E3" w:rsidRDefault="006B1CE3" w:rsidP="00015EAE">
      <w:pPr>
        <w:spacing w:after="0" w:line="240" w:lineRule="auto"/>
      </w:pPr>
      <w:r>
        <w:separator/>
      </w:r>
    </w:p>
  </w:footnote>
  <w:footnote w:type="continuationSeparator" w:id="1">
    <w:p w:rsidR="006B1CE3" w:rsidRDefault="006B1CE3" w:rsidP="0001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1660"/>
      <w:gridCol w:w="4400"/>
    </w:tblGrid>
    <w:tr w:rsidR="006B1CE3" w:rsidTr="00B87D64">
      <w:trPr>
        <w:trHeight w:val="322"/>
      </w:trPr>
      <w:tc>
        <w:tcPr>
          <w:tcW w:w="3630" w:type="pct"/>
          <w:vAlign w:val="center"/>
        </w:tcPr>
        <w:p w:rsidR="006B1CE3" w:rsidRPr="00CE300E" w:rsidRDefault="006B1CE3" w:rsidP="00B87D64">
          <w:pPr>
            <w:tabs>
              <w:tab w:val="left" w:pos="1500"/>
            </w:tabs>
            <w:snapToGrid w:val="0"/>
            <w:jc w:val="center"/>
            <w:rPr>
              <w:sz w:val="28"/>
              <w:szCs w:val="28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35pt;margin-top:2.85pt;width:153pt;height:68.25pt;z-index:251660288">
                <v:imagedata r:id="rId1" o:title=""/>
                <w10:wrap type="square"/>
              </v:shape>
            </w:pict>
          </w:r>
          <w:r w:rsidRPr="00237389">
            <w:rPr>
              <w:sz w:val="28"/>
              <w:szCs w:val="28"/>
            </w:rPr>
            <w:t xml:space="preserve">                      </w:t>
          </w:r>
        </w:p>
        <w:p w:rsidR="006B1CE3" w:rsidRPr="00DD16C5" w:rsidRDefault="006B1CE3" w:rsidP="00B87D64">
          <w:pPr>
            <w:tabs>
              <w:tab w:val="left" w:pos="1500"/>
            </w:tabs>
            <w:snapToGrid w:val="0"/>
            <w:jc w:val="center"/>
            <w:rPr>
              <w:sz w:val="28"/>
              <w:szCs w:val="28"/>
            </w:rPr>
          </w:pPr>
          <w:r w:rsidRPr="00DD16C5">
            <w:rPr>
              <w:sz w:val="28"/>
              <w:szCs w:val="28"/>
            </w:rPr>
            <w:t xml:space="preserve">Ярославль, ул. Комсомольская, </w:t>
          </w:r>
          <w:r>
            <w:rPr>
              <w:sz w:val="28"/>
              <w:szCs w:val="28"/>
            </w:rPr>
            <w:t xml:space="preserve"> </w:t>
          </w:r>
          <w:r w:rsidRPr="00DD16C5">
            <w:rPr>
              <w:sz w:val="28"/>
              <w:szCs w:val="28"/>
            </w:rPr>
            <w:t xml:space="preserve">д.4, </w:t>
          </w:r>
          <w:r>
            <w:rPr>
              <w:sz w:val="28"/>
              <w:szCs w:val="28"/>
            </w:rPr>
            <w:t>2 этаж</w:t>
          </w:r>
        </w:p>
        <w:p w:rsidR="006B1CE3" w:rsidRDefault="006B1CE3" w:rsidP="00B87D6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245F0">
            <w:rPr>
              <w:sz w:val="28"/>
              <w:szCs w:val="28"/>
            </w:rPr>
            <w:t xml:space="preserve">                      </w:t>
          </w:r>
          <w:r w:rsidRPr="00DD16C5">
            <w:rPr>
              <w:sz w:val="28"/>
              <w:szCs w:val="28"/>
            </w:rPr>
            <w:t>(4852) 9</w:t>
          </w:r>
          <w:r>
            <w:rPr>
              <w:sz w:val="28"/>
              <w:szCs w:val="28"/>
            </w:rPr>
            <w:t>3</w:t>
          </w:r>
          <w:r w:rsidRPr="00DD16C5">
            <w:rPr>
              <w:sz w:val="28"/>
              <w:szCs w:val="28"/>
            </w:rPr>
            <w:t xml:space="preserve"> 8</w:t>
          </w:r>
          <w:r>
            <w:rPr>
              <w:sz w:val="28"/>
              <w:szCs w:val="28"/>
            </w:rPr>
            <w:t>2 02</w:t>
          </w:r>
          <w:r w:rsidRPr="00DD16C5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>90</w:t>
          </w:r>
          <w:r w:rsidRPr="00DD16C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82</w:t>
          </w:r>
          <w:r w:rsidRPr="00DD16C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02, </w:t>
          </w:r>
          <w:r>
            <w:rPr>
              <w:sz w:val="28"/>
              <w:szCs w:val="28"/>
              <w:lang w:val="en-US"/>
            </w:rPr>
            <w:t>www</w:t>
          </w:r>
          <w:r w:rsidRPr="006245F0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исток-круизы</w:t>
          </w:r>
          <w:r w:rsidRPr="006245F0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рф</w:t>
          </w:r>
        </w:p>
      </w:tc>
      <w:tc>
        <w:tcPr>
          <w:tcW w:w="1370" w:type="pct"/>
          <w:vAlign w:val="center"/>
        </w:tcPr>
        <w:p w:rsidR="006B1CE3" w:rsidRPr="00EC3C78" w:rsidRDefault="006B1CE3" w:rsidP="00847BCD">
          <w:pPr>
            <w:spacing w:after="0" w:line="240" w:lineRule="auto"/>
            <w:jc w:val="center"/>
            <w:rPr>
              <w:rFonts w:cs="Arial"/>
              <w:b/>
              <w:sz w:val="120"/>
              <w:szCs w:val="120"/>
              <w:lang w:val="en-US"/>
            </w:rPr>
          </w:pPr>
          <w:r>
            <w:rPr>
              <w:rFonts w:cs="Arial"/>
              <w:b/>
              <w:sz w:val="120"/>
              <w:szCs w:val="120"/>
            </w:rPr>
            <w:t>2018</w:t>
          </w:r>
        </w:p>
        <w:p w:rsidR="006B1CE3" w:rsidRDefault="006B1CE3" w:rsidP="00B87D64">
          <w:pPr>
            <w:spacing w:after="0" w:line="240" w:lineRule="auto"/>
            <w:ind w:left="12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B1CE3" w:rsidRDefault="006B1CE3" w:rsidP="00E376AF">
    <w:pPr>
      <w:pStyle w:val="Header"/>
      <w:spacing w:after="0" w:line="240" w:lineRule="auto"/>
      <w:jc w:val="center"/>
      <w:rPr>
        <w:rFonts w:ascii="Arial" w:hAnsi="Arial" w:cs="Arial"/>
        <w:b/>
        <w:sz w:val="8"/>
        <w:szCs w:val="28"/>
      </w:rPr>
    </w:pPr>
  </w:p>
  <w:p w:rsidR="006B1CE3" w:rsidRPr="00E376AF" w:rsidRDefault="006B1CE3" w:rsidP="00E376AF">
    <w:pPr>
      <w:pStyle w:val="Header"/>
      <w:spacing w:after="0" w:line="240" w:lineRule="auto"/>
      <w:jc w:val="center"/>
      <w:rPr>
        <w:szCs w:val="24"/>
      </w:rPr>
    </w:pPr>
    <w:r w:rsidRPr="00E376AF">
      <w:rPr>
        <w:rFonts w:ascii="Arial" w:hAnsi="Arial" w:cs="Arial"/>
        <w:b/>
        <w:sz w:val="24"/>
        <w:szCs w:val="24"/>
      </w:rPr>
      <w:t>«Василий Чапаев»</w:t>
    </w:r>
    <w:r w:rsidRPr="00B27EA9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комфортабельный</w:t>
    </w:r>
    <w:r w:rsidRPr="00B27EA9">
      <w:rPr>
        <w:rFonts w:ascii="Arial" w:hAnsi="Arial" w:cs="Arial"/>
        <w:b/>
      </w:rPr>
      <w:t xml:space="preserve"> теплоход пр</w:t>
    </w:r>
    <w:r>
      <w:rPr>
        <w:rFonts w:ascii="Arial" w:hAnsi="Arial" w:cs="Arial"/>
        <w:b/>
      </w:rPr>
      <w:t>оекта 305), навигация 2018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CC"/>
    <w:rsid w:val="00013B5C"/>
    <w:rsid w:val="00015EAE"/>
    <w:rsid w:val="0002171A"/>
    <w:rsid w:val="00023DC7"/>
    <w:rsid w:val="000247E1"/>
    <w:rsid w:val="00035297"/>
    <w:rsid w:val="000450E0"/>
    <w:rsid w:val="00045946"/>
    <w:rsid w:val="00054782"/>
    <w:rsid w:val="000636CE"/>
    <w:rsid w:val="0006745C"/>
    <w:rsid w:val="00085F03"/>
    <w:rsid w:val="000908B8"/>
    <w:rsid w:val="00093989"/>
    <w:rsid w:val="000A218C"/>
    <w:rsid w:val="000C23D9"/>
    <w:rsid w:val="000C465C"/>
    <w:rsid w:val="000C5C2A"/>
    <w:rsid w:val="000D282F"/>
    <w:rsid w:val="000D3054"/>
    <w:rsid w:val="000E31C4"/>
    <w:rsid w:val="000F1519"/>
    <w:rsid w:val="000F2770"/>
    <w:rsid w:val="000F7B75"/>
    <w:rsid w:val="00101B05"/>
    <w:rsid w:val="00112F58"/>
    <w:rsid w:val="00125538"/>
    <w:rsid w:val="001258EF"/>
    <w:rsid w:val="00127044"/>
    <w:rsid w:val="001310A7"/>
    <w:rsid w:val="00134441"/>
    <w:rsid w:val="00134EB9"/>
    <w:rsid w:val="00146A53"/>
    <w:rsid w:val="0014702D"/>
    <w:rsid w:val="00147811"/>
    <w:rsid w:val="001632DD"/>
    <w:rsid w:val="001642D4"/>
    <w:rsid w:val="00176483"/>
    <w:rsid w:val="00177606"/>
    <w:rsid w:val="00177C28"/>
    <w:rsid w:val="00181747"/>
    <w:rsid w:val="001852B3"/>
    <w:rsid w:val="001A0122"/>
    <w:rsid w:val="001A6C4F"/>
    <w:rsid w:val="001B190F"/>
    <w:rsid w:val="001C16AD"/>
    <w:rsid w:val="001E1614"/>
    <w:rsid w:val="001E3384"/>
    <w:rsid w:val="001E5029"/>
    <w:rsid w:val="001F6A9E"/>
    <w:rsid w:val="00203A7B"/>
    <w:rsid w:val="00203F3B"/>
    <w:rsid w:val="00204723"/>
    <w:rsid w:val="00212129"/>
    <w:rsid w:val="002125E3"/>
    <w:rsid w:val="00213B5C"/>
    <w:rsid w:val="00215E13"/>
    <w:rsid w:val="0022272E"/>
    <w:rsid w:val="002306CB"/>
    <w:rsid w:val="00231ECD"/>
    <w:rsid w:val="00237389"/>
    <w:rsid w:val="00242EDC"/>
    <w:rsid w:val="00243564"/>
    <w:rsid w:val="002538B0"/>
    <w:rsid w:val="00254FB8"/>
    <w:rsid w:val="00264EAF"/>
    <w:rsid w:val="00265081"/>
    <w:rsid w:val="002732C9"/>
    <w:rsid w:val="00273F31"/>
    <w:rsid w:val="00275036"/>
    <w:rsid w:val="002909E8"/>
    <w:rsid w:val="00293067"/>
    <w:rsid w:val="002935F4"/>
    <w:rsid w:val="002937B2"/>
    <w:rsid w:val="00297DAC"/>
    <w:rsid w:val="002A147A"/>
    <w:rsid w:val="002A1EAB"/>
    <w:rsid w:val="002B3C15"/>
    <w:rsid w:val="002B79BE"/>
    <w:rsid w:val="002C5823"/>
    <w:rsid w:val="002D0CD0"/>
    <w:rsid w:val="002D3636"/>
    <w:rsid w:val="002D65DE"/>
    <w:rsid w:val="002D66B4"/>
    <w:rsid w:val="002E31CD"/>
    <w:rsid w:val="002E597C"/>
    <w:rsid w:val="002F3B15"/>
    <w:rsid w:val="002F401E"/>
    <w:rsid w:val="002F4E51"/>
    <w:rsid w:val="0030037D"/>
    <w:rsid w:val="00300D6A"/>
    <w:rsid w:val="00302D89"/>
    <w:rsid w:val="00312AA3"/>
    <w:rsid w:val="00316DA8"/>
    <w:rsid w:val="00320747"/>
    <w:rsid w:val="003220AE"/>
    <w:rsid w:val="00326CDB"/>
    <w:rsid w:val="00331150"/>
    <w:rsid w:val="003328DB"/>
    <w:rsid w:val="00336AE3"/>
    <w:rsid w:val="003607A3"/>
    <w:rsid w:val="00361538"/>
    <w:rsid w:val="003616E6"/>
    <w:rsid w:val="00366353"/>
    <w:rsid w:val="00373512"/>
    <w:rsid w:val="003738EC"/>
    <w:rsid w:val="0037664B"/>
    <w:rsid w:val="003807EA"/>
    <w:rsid w:val="00380F10"/>
    <w:rsid w:val="00383614"/>
    <w:rsid w:val="0038443D"/>
    <w:rsid w:val="00391564"/>
    <w:rsid w:val="003B32F4"/>
    <w:rsid w:val="003C40B8"/>
    <w:rsid w:val="003D3AA6"/>
    <w:rsid w:val="003D3BD3"/>
    <w:rsid w:val="003D43F2"/>
    <w:rsid w:val="003D69A3"/>
    <w:rsid w:val="003E41B6"/>
    <w:rsid w:val="003E5B2B"/>
    <w:rsid w:val="003F2B4C"/>
    <w:rsid w:val="003F631A"/>
    <w:rsid w:val="00407EB3"/>
    <w:rsid w:val="00411DEC"/>
    <w:rsid w:val="004202DF"/>
    <w:rsid w:val="00426122"/>
    <w:rsid w:val="00426F99"/>
    <w:rsid w:val="00436E83"/>
    <w:rsid w:val="004457F0"/>
    <w:rsid w:val="004471F5"/>
    <w:rsid w:val="00450FE3"/>
    <w:rsid w:val="0045572B"/>
    <w:rsid w:val="004608F9"/>
    <w:rsid w:val="00482936"/>
    <w:rsid w:val="00483C2F"/>
    <w:rsid w:val="004941DA"/>
    <w:rsid w:val="0049648D"/>
    <w:rsid w:val="004A4857"/>
    <w:rsid w:val="004A6BA0"/>
    <w:rsid w:val="004A6E6A"/>
    <w:rsid w:val="004B2707"/>
    <w:rsid w:val="004B4970"/>
    <w:rsid w:val="004B4C81"/>
    <w:rsid w:val="004B7240"/>
    <w:rsid w:val="004C20B0"/>
    <w:rsid w:val="004C3449"/>
    <w:rsid w:val="004D659E"/>
    <w:rsid w:val="004D70B1"/>
    <w:rsid w:val="004E3B9C"/>
    <w:rsid w:val="004F1EF7"/>
    <w:rsid w:val="004F302E"/>
    <w:rsid w:val="004F4213"/>
    <w:rsid w:val="0050046A"/>
    <w:rsid w:val="005004D6"/>
    <w:rsid w:val="00500CB6"/>
    <w:rsid w:val="00500EDE"/>
    <w:rsid w:val="00506778"/>
    <w:rsid w:val="00507CBD"/>
    <w:rsid w:val="00517770"/>
    <w:rsid w:val="00521C34"/>
    <w:rsid w:val="00532ACE"/>
    <w:rsid w:val="005330E3"/>
    <w:rsid w:val="005418A1"/>
    <w:rsid w:val="00543753"/>
    <w:rsid w:val="00547123"/>
    <w:rsid w:val="00547CFD"/>
    <w:rsid w:val="0055396F"/>
    <w:rsid w:val="00563714"/>
    <w:rsid w:val="00564F68"/>
    <w:rsid w:val="00572DAB"/>
    <w:rsid w:val="00573CB3"/>
    <w:rsid w:val="00577054"/>
    <w:rsid w:val="005834D1"/>
    <w:rsid w:val="00583B9F"/>
    <w:rsid w:val="005864D0"/>
    <w:rsid w:val="00587593"/>
    <w:rsid w:val="00592E00"/>
    <w:rsid w:val="005B518A"/>
    <w:rsid w:val="005B756F"/>
    <w:rsid w:val="005B79DA"/>
    <w:rsid w:val="005C54EB"/>
    <w:rsid w:val="005D2B21"/>
    <w:rsid w:val="005D3539"/>
    <w:rsid w:val="005E2F60"/>
    <w:rsid w:val="005E349A"/>
    <w:rsid w:val="005E557C"/>
    <w:rsid w:val="005E6810"/>
    <w:rsid w:val="005F29AA"/>
    <w:rsid w:val="006009C5"/>
    <w:rsid w:val="0060212A"/>
    <w:rsid w:val="006079F8"/>
    <w:rsid w:val="006134CD"/>
    <w:rsid w:val="00614779"/>
    <w:rsid w:val="006155B3"/>
    <w:rsid w:val="00615EE5"/>
    <w:rsid w:val="006245F0"/>
    <w:rsid w:val="00625CE3"/>
    <w:rsid w:val="00634534"/>
    <w:rsid w:val="006349AA"/>
    <w:rsid w:val="00635E33"/>
    <w:rsid w:val="006371C0"/>
    <w:rsid w:val="00641336"/>
    <w:rsid w:val="00644CE5"/>
    <w:rsid w:val="006455B3"/>
    <w:rsid w:val="00646071"/>
    <w:rsid w:val="00652460"/>
    <w:rsid w:val="00654FC7"/>
    <w:rsid w:val="006734AD"/>
    <w:rsid w:val="00674FE0"/>
    <w:rsid w:val="00677ACD"/>
    <w:rsid w:val="0068007A"/>
    <w:rsid w:val="00680FD7"/>
    <w:rsid w:val="00683BD2"/>
    <w:rsid w:val="0068481A"/>
    <w:rsid w:val="00684A06"/>
    <w:rsid w:val="0069216C"/>
    <w:rsid w:val="006953AF"/>
    <w:rsid w:val="006A7D40"/>
    <w:rsid w:val="006B03DA"/>
    <w:rsid w:val="006B1CE3"/>
    <w:rsid w:val="006B3DB2"/>
    <w:rsid w:val="006C00D1"/>
    <w:rsid w:val="006C1961"/>
    <w:rsid w:val="006D0447"/>
    <w:rsid w:val="006D06F4"/>
    <w:rsid w:val="006E0A5D"/>
    <w:rsid w:val="006E28D1"/>
    <w:rsid w:val="006F3D94"/>
    <w:rsid w:val="006F4DFE"/>
    <w:rsid w:val="006F6D4E"/>
    <w:rsid w:val="007000B0"/>
    <w:rsid w:val="00700329"/>
    <w:rsid w:val="0070689B"/>
    <w:rsid w:val="007119C0"/>
    <w:rsid w:val="00720E74"/>
    <w:rsid w:val="00723B39"/>
    <w:rsid w:val="00724D1E"/>
    <w:rsid w:val="00724D60"/>
    <w:rsid w:val="00736BE7"/>
    <w:rsid w:val="007571A4"/>
    <w:rsid w:val="00757F64"/>
    <w:rsid w:val="007600A7"/>
    <w:rsid w:val="00761B3C"/>
    <w:rsid w:val="00761EF7"/>
    <w:rsid w:val="00762102"/>
    <w:rsid w:val="00765883"/>
    <w:rsid w:val="00766B6D"/>
    <w:rsid w:val="00774EC0"/>
    <w:rsid w:val="00777C2F"/>
    <w:rsid w:val="0078709C"/>
    <w:rsid w:val="007925ED"/>
    <w:rsid w:val="00793179"/>
    <w:rsid w:val="0079764E"/>
    <w:rsid w:val="007A1BD9"/>
    <w:rsid w:val="007A3324"/>
    <w:rsid w:val="007A7ACE"/>
    <w:rsid w:val="007C6AE2"/>
    <w:rsid w:val="007D08BD"/>
    <w:rsid w:val="007D209A"/>
    <w:rsid w:val="007D2B4C"/>
    <w:rsid w:val="007E6700"/>
    <w:rsid w:val="00806F33"/>
    <w:rsid w:val="00813B92"/>
    <w:rsid w:val="008205B3"/>
    <w:rsid w:val="00821A25"/>
    <w:rsid w:val="00826113"/>
    <w:rsid w:val="008350D0"/>
    <w:rsid w:val="0083526E"/>
    <w:rsid w:val="0083751C"/>
    <w:rsid w:val="00841F91"/>
    <w:rsid w:val="00843021"/>
    <w:rsid w:val="00843196"/>
    <w:rsid w:val="00847BCD"/>
    <w:rsid w:val="00851620"/>
    <w:rsid w:val="008560F7"/>
    <w:rsid w:val="00860C34"/>
    <w:rsid w:val="00864EDE"/>
    <w:rsid w:val="0086518C"/>
    <w:rsid w:val="008745E9"/>
    <w:rsid w:val="0087675B"/>
    <w:rsid w:val="008855B9"/>
    <w:rsid w:val="00894C93"/>
    <w:rsid w:val="00895E0A"/>
    <w:rsid w:val="0089730F"/>
    <w:rsid w:val="00897E18"/>
    <w:rsid w:val="00897EEB"/>
    <w:rsid w:val="008A4C1C"/>
    <w:rsid w:val="008A7E5B"/>
    <w:rsid w:val="008B395E"/>
    <w:rsid w:val="008C1362"/>
    <w:rsid w:val="008C7420"/>
    <w:rsid w:val="008D053F"/>
    <w:rsid w:val="008D0B37"/>
    <w:rsid w:val="008D5C3F"/>
    <w:rsid w:val="008D69EF"/>
    <w:rsid w:val="008D7774"/>
    <w:rsid w:val="008E092B"/>
    <w:rsid w:val="008E3F4B"/>
    <w:rsid w:val="008E491C"/>
    <w:rsid w:val="008E6570"/>
    <w:rsid w:val="008F02CA"/>
    <w:rsid w:val="008F252D"/>
    <w:rsid w:val="008F7697"/>
    <w:rsid w:val="00900305"/>
    <w:rsid w:val="00905C71"/>
    <w:rsid w:val="00915F07"/>
    <w:rsid w:val="0092173A"/>
    <w:rsid w:val="00932E8C"/>
    <w:rsid w:val="00933885"/>
    <w:rsid w:val="0093410D"/>
    <w:rsid w:val="00941675"/>
    <w:rsid w:val="009451DC"/>
    <w:rsid w:val="00945572"/>
    <w:rsid w:val="00946B75"/>
    <w:rsid w:val="009471B2"/>
    <w:rsid w:val="009513B6"/>
    <w:rsid w:val="00952D0F"/>
    <w:rsid w:val="0095694B"/>
    <w:rsid w:val="009630A1"/>
    <w:rsid w:val="009635BE"/>
    <w:rsid w:val="009654EB"/>
    <w:rsid w:val="009658FC"/>
    <w:rsid w:val="00965E7C"/>
    <w:rsid w:val="0097261F"/>
    <w:rsid w:val="009729D7"/>
    <w:rsid w:val="009739DC"/>
    <w:rsid w:val="00974244"/>
    <w:rsid w:val="0098269D"/>
    <w:rsid w:val="009829F3"/>
    <w:rsid w:val="009864F9"/>
    <w:rsid w:val="009934ED"/>
    <w:rsid w:val="009A4D9F"/>
    <w:rsid w:val="009B165D"/>
    <w:rsid w:val="009B39FC"/>
    <w:rsid w:val="009C5351"/>
    <w:rsid w:val="009D0664"/>
    <w:rsid w:val="009D1086"/>
    <w:rsid w:val="009D6265"/>
    <w:rsid w:val="009E6E15"/>
    <w:rsid w:val="009F01E1"/>
    <w:rsid w:val="009F0E2F"/>
    <w:rsid w:val="009F103F"/>
    <w:rsid w:val="00A0065F"/>
    <w:rsid w:val="00A02D3D"/>
    <w:rsid w:val="00A06EC1"/>
    <w:rsid w:val="00A279C2"/>
    <w:rsid w:val="00A33071"/>
    <w:rsid w:val="00A413AA"/>
    <w:rsid w:val="00A46F99"/>
    <w:rsid w:val="00A57732"/>
    <w:rsid w:val="00A71B1F"/>
    <w:rsid w:val="00A83F2B"/>
    <w:rsid w:val="00A85DF6"/>
    <w:rsid w:val="00A87AB9"/>
    <w:rsid w:val="00AA01C5"/>
    <w:rsid w:val="00AA08E2"/>
    <w:rsid w:val="00AA0B19"/>
    <w:rsid w:val="00AA142B"/>
    <w:rsid w:val="00AA3A0D"/>
    <w:rsid w:val="00AA3D4B"/>
    <w:rsid w:val="00AA44D8"/>
    <w:rsid w:val="00AA514C"/>
    <w:rsid w:val="00AB3276"/>
    <w:rsid w:val="00AB5F1F"/>
    <w:rsid w:val="00AB75DD"/>
    <w:rsid w:val="00AC1C70"/>
    <w:rsid w:val="00AC4BA5"/>
    <w:rsid w:val="00AC604E"/>
    <w:rsid w:val="00AC672B"/>
    <w:rsid w:val="00AC717C"/>
    <w:rsid w:val="00AC71BD"/>
    <w:rsid w:val="00AD3FF7"/>
    <w:rsid w:val="00AD5382"/>
    <w:rsid w:val="00AE0798"/>
    <w:rsid w:val="00AE727B"/>
    <w:rsid w:val="00AF056D"/>
    <w:rsid w:val="00AF24B7"/>
    <w:rsid w:val="00AF795B"/>
    <w:rsid w:val="00B0347D"/>
    <w:rsid w:val="00B06C28"/>
    <w:rsid w:val="00B12D25"/>
    <w:rsid w:val="00B13E12"/>
    <w:rsid w:val="00B15D7D"/>
    <w:rsid w:val="00B179BB"/>
    <w:rsid w:val="00B17E75"/>
    <w:rsid w:val="00B2137B"/>
    <w:rsid w:val="00B23368"/>
    <w:rsid w:val="00B2370B"/>
    <w:rsid w:val="00B23CE7"/>
    <w:rsid w:val="00B2492C"/>
    <w:rsid w:val="00B27EA9"/>
    <w:rsid w:val="00B36BC6"/>
    <w:rsid w:val="00B45135"/>
    <w:rsid w:val="00B46E75"/>
    <w:rsid w:val="00B4756A"/>
    <w:rsid w:val="00B47F73"/>
    <w:rsid w:val="00B613E7"/>
    <w:rsid w:val="00B637D7"/>
    <w:rsid w:val="00B667CF"/>
    <w:rsid w:val="00B66B53"/>
    <w:rsid w:val="00B8015D"/>
    <w:rsid w:val="00B80814"/>
    <w:rsid w:val="00B847DD"/>
    <w:rsid w:val="00B87D64"/>
    <w:rsid w:val="00B902DE"/>
    <w:rsid w:val="00B90CFC"/>
    <w:rsid w:val="00B94603"/>
    <w:rsid w:val="00B96F67"/>
    <w:rsid w:val="00BA20A8"/>
    <w:rsid w:val="00BA5F00"/>
    <w:rsid w:val="00BB7536"/>
    <w:rsid w:val="00BD138D"/>
    <w:rsid w:val="00BD4916"/>
    <w:rsid w:val="00BE5C85"/>
    <w:rsid w:val="00BE691C"/>
    <w:rsid w:val="00BF294E"/>
    <w:rsid w:val="00BF4FE6"/>
    <w:rsid w:val="00BF5AB0"/>
    <w:rsid w:val="00BF6DDB"/>
    <w:rsid w:val="00C004CE"/>
    <w:rsid w:val="00C04B0F"/>
    <w:rsid w:val="00C1082F"/>
    <w:rsid w:val="00C16FB0"/>
    <w:rsid w:val="00C22EEB"/>
    <w:rsid w:val="00C30B96"/>
    <w:rsid w:val="00C31C1F"/>
    <w:rsid w:val="00C32F41"/>
    <w:rsid w:val="00C35740"/>
    <w:rsid w:val="00C51020"/>
    <w:rsid w:val="00C57D1B"/>
    <w:rsid w:val="00C6069D"/>
    <w:rsid w:val="00C61789"/>
    <w:rsid w:val="00C64C3C"/>
    <w:rsid w:val="00C666E7"/>
    <w:rsid w:val="00C666FF"/>
    <w:rsid w:val="00C70F49"/>
    <w:rsid w:val="00C72AF1"/>
    <w:rsid w:val="00C818FC"/>
    <w:rsid w:val="00C9100A"/>
    <w:rsid w:val="00C92238"/>
    <w:rsid w:val="00C92E78"/>
    <w:rsid w:val="00CA1F5F"/>
    <w:rsid w:val="00CA2496"/>
    <w:rsid w:val="00CA2D35"/>
    <w:rsid w:val="00CA49A1"/>
    <w:rsid w:val="00CA6DA7"/>
    <w:rsid w:val="00CA7B82"/>
    <w:rsid w:val="00CB2035"/>
    <w:rsid w:val="00CB28F4"/>
    <w:rsid w:val="00CC0EC1"/>
    <w:rsid w:val="00CC195B"/>
    <w:rsid w:val="00CC6575"/>
    <w:rsid w:val="00CD19A2"/>
    <w:rsid w:val="00CD560E"/>
    <w:rsid w:val="00CD6AE6"/>
    <w:rsid w:val="00CD7BEF"/>
    <w:rsid w:val="00CE06D1"/>
    <w:rsid w:val="00CE0C4E"/>
    <w:rsid w:val="00CE300E"/>
    <w:rsid w:val="00CE51C2"/>
    <w:rsid w:val="00CF3E2A"/>
    <w:rsid w:val="00CF503A"/>
    <w:rsid w:val="00CF7B6F"/>
    <w:rsid w:val="00D03F49"/>
    <w:rsid w:val="00D05722"/>
    <w:rsid w:val="00D071D7"/>
    <w:rsid w:val="00D26ECC"/>
    <w:rsid w:val="00D427B0"/>
    <w:rsid w:val="00D45673"/>
    <w:rsid w:val="00D456F1"/>
    <w:rsid w:val="00D54334"/>
    <w:rsid w:val="00D55D56"/>
    <w:rsid w:val="00D56321"/>
    <w:rsid w:val="00D56BBF"/>
    <w:rsid w:val="00D64C4E"/>
    <w:rsid w:val="00D651FD"/>
    <w:rsid w:val="00D705B5"/>
    <w:rsid w:val="00D73118"/>
    <w:rsid w:val="00D73E88"/>
    <w:rsid w:val="00D73F93"/>
    <w:rsid w:val="00D76BAE"/>
    <w:rsid w:val="00D849C8"/>
    <w:rsid w:val="00D90699"/>
    <w:rsid w:val="00D90C8D"/>
    <w:rsid w:val="00D92B68"/>
    <w:rsid w:val="00DA5F51"/>
    <w:rsid w:val="00DA6C05"/>
    <w:rsid w:val="00DA6DEF"/>
    <w:rsid w:val="00DB0370"/>
    <w:rsid w:val="00DB07A8"/>
    <w:rsid w:val="00DB1885"/>
    <w:rsid w:val="00DB4717"/>
    <w:rsid w:val="00DB633D"/>
    <w:rsid w:val="00DB7CAA"/>
    <w:rsid w:val="00DC0765"/>
    <w:rsid w:val="00DC205C"/>
    <w:rsid w:val="00DC6487"/>
    <w:rsid w:val="00DC664F"/>
    <w:rsid w:val="00DC70FA"/>
    <w:rsid w:val="00DC787C"/>
    <w:rsid w:val="00DD16C5"/>
    <w:rsid w:val="00DD3112"/>
    <w:rsid w:val="00DE2122"/>
    <w:rsid w:val="00DE236C"/>
    <w:rsid w:val="00DE3446"/>
    <w:rsid w:val="00DE4073"/>
    <w:rsid w:val="00DE4C0A"/>
    <w:rsid w:val="00DE59A4"/>
    <w:rsid w:val="00DF19C8"/>
    <w:rsid w:val="00DF7647"/>
    <w:rsid w:val="00E00C99"/>
    <w:rsid w:val="00E05686"/>
    <w:rsid w:val="00E068D2"/>
    <w:rsid w:val="00E129AA"/>
    <w:rsid w:val="00E171F6"/>
    <w:rsid w:val="00E20BC0"/>
    <w:rsid w:val="00E20DD9"/>
    <w:rsid w:val="00E23507"/>
    <w:rsid w:val="00E24588"/>
    <w:rsid w:val="00E30902"/>
    <w:rsid w:val="00E3525A"/>
    <w:rsid w:val="00E376AF"/>
    <w:rsid w:val="00E41ADA"/>
    <w:rsid w:val="00E5110D"/>
    <w:rsid w:val="00E52A1C"/>
    <w:rsid w:val="00E539EC"/>
    <w:rsid w:val="00E55DEA"/>
    <w:rsid w:val="00E56728"/>
    <w:rsid w:val="00E7113A"/>
    <w:rsid w:val="00E71DF5"/>
    <w:rsid w:val="00E764D0"/>
    <w:rsid w:val="00E77F70"/>
    <w:rsid w:val="00E85577"/>
    <w:rsid w:val="00E87191"/>
    <w:rsid w:val="00EA6BCA"/>
    <w:rsid w:val="00EB16D0"/>
    <w:rsid w:val="00EB1E63"/>
    <w:rsid w:val="00EB6886"/>
    <w:rsid w:val="00EC3C78"/>
    <w:rsid w:val="00ED3885"/>
    <w:rsid w:val="00ED48A3"/>
    <w:rsid w:val="00ED7CAC"/>
    <w:rsid w:val="00EE1F5D"/>
    <w:rsid w:val="00EE21BE"/>
    <w:rsid w:val="00EE6400"/>
    <w:rsid w:val="00EE6684"/>
    <w:rsid w:val="00EE6719"/>
    <w:rsid w:val="00EF6BCA"/>
    <w:rsid w:val="00F00E6C"/>
    <w:rsid w:val="00F0204F"/>
    <w:rsid w:val="00F02515"/>
    <w:rsid w:val="00F02EE1"/>
    <w:rsid w:val="00F07F7A"/>
    <w:rsid w:val="00F10936"/>
    <w:rsid w:val="00F11748"/>
    <w:rsid w:val="00F11C1B"/>
    <w:rsid w:val="00F307A8"/>
    <w:rsid w:val="00F32583"/>
    <w:rsid w:val="00F3424F"/>
    <w:rsid w:val="00F42AC9"/>
    <w:rsid w:val="00F704A9"/>
    <w:rsid w:val="00F70F21"/>
    <w:rsid w:val="00F809D0"/>
    <w:rsid w:val="00F8171D"/>
    <w:rsid w:val="00F82D85"/>
    <w:rsid w:val="00F838B7"/>
    <w:rsid w:val="00F84003"/>
    <w:rsid w:val="00F86C7B"/>
    <w:rsid w:val="00F92EA5"/>
    <w:rsid w:val="00F97695"/>
    <w:rsid w:val="00FA09D6"/>
    <w:rsid w:val="00FA1569"/>
    <w:rsid w:val="00FA390B"/>
    <w:rsid w:val="00FA4EE6"/>
    <w:rsid w:val="00FA542C"/>
    <w:rsid w:val="00FB494C"/>
    <w:rsid w:val="00FC63D0"/>
    <w:rsid w:val="00FC69F2"/>
    <w:rsid w:val="00FD304C"/>
    <w:rsid w:val="00FD5BFF"/>
    <w:rsid w:val="00FD7496"/>
    <w:rsid w:val="00FE1441"/>
    <w:rsid w:val="00FE4BCE"/>
    <w:rsid w:val="00FF6051"/>
    <w:rsid w:val="00FF6A3F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D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8D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DA8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28DB"/>
    <w:rPr>
      <w:rFonts w:ascii="Cambria" w:hAnsi="Cambria" w:cs="Times New Roman"/>
      <w:color w:val="243F6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26E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5E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EA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15E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EA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5E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EAE"/>
    <w:rPr>
      <w:rFonts w:ascii="Tahoma" w:hAnsi="Tahoma" w:cs="Times New Roman"/>
      <w:sz w:val="16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15EAE"/>
    <w:rPr>
      <w:rFonts w:cs="Times New Roman"/>
    </w:rPr>
  </w:style>
  <w:style w:type="paragraph" w:styleId="NormalWeb">
    <w:name w:val="Normal (Web)"/>
    <w:basedOn w:val="Normal"/>
    <w:uiPriority w:val="99"/>
    <w:rsid w:val="00DE40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946B7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946B75"/>
    <w:rPr>
      <w:rFonts w:cs="Times New Roman"/>
    </w:rPr>
  </w:style>
  <w:style w:type="character" w:styleId="Hyperlink">
    <w:name w:val="Hyperlink"/>
    <w:basedOn w:val="DefaultParagraphFont"/>
    <w:uiPriority w:val="99"/>
    <w:rsid w:val="0037664B"/>
    <w:rPr>
      <w:rFonts w:cs="Times New Roman"/>
      <w:color w:val="0000FF"/>
      <w:u w:val="single"/>
    </w:rPr>
  </w:style>
  <w:style w:type="character" w:customStyle="1" w:styleId="noriverlines">
    <w:name w:val="noriverlines"/>
    <w:basedOn w:val="DefaultParagraphFont"/>
    <w:uiPriority w:val="99"/>
    <w:rsid w:val="006F4DFE"/>
    <w:rPr>
      <w:rFonts w:cs="Times New Roman"/>
    </w:rPr>
  </w:style>
  <w:style w:type="paragraph" w:styleId="NoSpacing">
    <w:name w:val="No Spacing"/>
    <w:uiPriority w:val="99"/>
    <w:qFormat/>
    <w:rsid w:val="003328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ooking.infoflot.com/chapa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4128</Words>
  <Characters>23531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Sosnin</dc:creator>
  <cp:keywords/>
  <dc:description/>
  <cp:lastModifiedBy>dgp</cp:lastModifiedBy>
  <cp:revision>2</cp:revision>
  <cp:lastPrinted>2015-07-24T08:48:00Z</cp:lastPrinted>
  <dcterms:created xsi:type="dcterms:W3CDTF">2018-01-12T17:39:00Z</dcterms:created>
  <dcterms:modified xsi:type="dcterms:W3CDTF">2018-01-12T17:39:00Z</dcterms:modified>
</cp:coreProperties>
</file>